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842" w:rsidRPr="00FD144E" w:rsidRDefault="00F537E4">
      <w:pPr>
        <w:rPr>
          <w:rFonts w:ascii="Gill Sans MT" w:hAnsi="Gill Sans MT" w:cs="Arial"/>
          <w:b/>
          <w:color w:val="0066FF"/>
          <w:sz w:val="28"/>
          <w:szCs w:val="28"/>
        </w:rPr>
      </w:pPr>
      <w:r>
        <w:rPr>
          <w:rFonts w:ascii="Gill Sans MT" w:hAnsi="Gill Sans MT" w:cs="Arial"/>
          <w:b/>
          <w:noProof/>
          <w:sz w:val="28"/>
          <w:szCs w:val="28"/>
          <w:lang w:eastAsia="en-GB"/>
        </w:rPr>
        <w:drawing>
          <wp:anchor distT="0" distB="0" distL="114300" distR="114300" simplePos="0" relativeHeight="251658240" behindDoc="0" locked="0" layoutInCell="1" allowOverlap="1">
            <wp:simplePos x="0" y="0"/>
            <wp:positionH relativeFrom="column">
              <wp:posOffset>-95250</wp:posOffset>
            </wp:positionH>
            <wp:positionV relativeFrom="paragraph">
              <wp:posOffset>-560070</wp:posOffset>
            </wp:positionV>
            <wp:extent cx="1871345" cy="74866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658_CreativeEurope_Logo_MAIN_CMYK_HR_AW.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71345" cy="748665"/>
                    </a:xfrm>
                    <a:prstGeom prst="rect">
                      <a:avLst/>
                    </a:prstGeom>
                  </pic:spPr>
                </pic:pic>
              </a:graphicData>
            </a:graphic>
            <wp14:sizeRelH relativeFrom="page">
              <wp14:pctWidth>0</wp14:pctWidth>
            </wp14:sizeRelH>
            <wp14:sizeRelV relativeFrom="page">
              <wp14:pctHeight>0</wp14:pctHeight>
            </wp14:sizeRelV>
          </wp:anchor>
        </w:drawing>
      </w:r>
      <w:r>
        <w:rPr>
          <w:rFonts w:ascii="Gill Sans MT" w:hAnsi="Gill Sans MT" w:cs="Arial"/>
          <w:b/>
          <w:sz w:val="28"/>
          <w:szCs w:val="28"/>
        </w:rPr>
        <w:br w:type="textWrapping" w:clear="all"/>
      </w:r>
      <w:r w:rsidRPr="00FD144E">
        <w:rPr>
          <w:rFonts w:ascii="Gill Sans MT" w:hAnsi="Gill Sans MT" w:cs="Arial"/>
          <w:b/>
          <w:sz w:val="24"/>
          <w:szCs w:val="24"/>
        </w:rPr>
        <w:br/>
      </w:r>
      <w:r w:rsidR="00E77463" w:rsidRPr="00FD144E">
        <w:rPr>
          <w:rFonts w:ascii="Gill Sans MT" w:hAnsi="Gill Sans MT" w:cs="Arial"/>
          <w:b/>
          <w:color w:val="0066FF"/>
          <w:sz w:val="28"/>
          <w:szCs w:val="28"/>
        </w:rPr>
        <w:t>More than</w:t>
      </w:r>
      <w:r w:rsidR="00001883" w:rsidRPr="00FD144E">
        <w:rPr>
          <w:rFonts w:ascii="Gill Sans MT" w:hAnsi="Gill Sans MT" w:cs="Arial"/>
          <w:b/>
          <w:color w:val="0066FF"/>
          <w:sz w:val="28"/>
          <w:szCs w:val="28"/>
        </w:rPr>
        <w:t xml:space="preserve"> </w:t>
      </w:r>
      <w:r w:rsidR="00DD68B5" w:rsidRPr="00FD144E">
        <w:rPr>
          <w:rFonts w:ascii="Gill Sans MT" w:hAnsi="Gill Sans MT" w:cs="Arial"/>
          <w:b/>
          <w:color w:val="0066FF"/>
          <w:sz w:val="28"/>
          <w:szCs w:val="28"/>
        </w:rPr>
        <w:t>€</w:t>
      </w:r>
      <w:r w:rsidR="00E63169" w:rsidRPr="00FD144E">
        <w:rPr>
          <w:rFonts w:ascii="Gill Sans MT" w:hAnsi="Gill Sans MT" w:cs="Arial"/>
          <w:b/>
          <w:color w:val="0066FF"/>
          <w:sz w:val="28"/>
          <w:szCs w:val="28"/>
        </w:rPr>
        <w:t>5</w:t>
      </w:r>
      <w:r w:rsidR="00001883" w:rsidRPr="00FD144E">
        <w:rPr>
          <w:rFonts w:ascii="Gill Sans MT" w:hAnsi="Gill Sans MT" w:cs="Arial"/>
          <w:b/>
          <w:color w:val="0066FF"/>
          <w:sz w:val="28"/>
          <w:szCs w:val="28"/>
        </w:rPr>
        <w:t xml:space="preserve"> million</w:t>
      </w:r>
      <w:r w:rsidR="00291844" w:rsidRPr="00FD144E">
        <w:rPr>
          <w:rFonts w:ascii="Gill Sans MT" w:hAnsi="Gill Sans MT" w:cs="Arial"/>
          <w:b/>
          <w:color w:val="0066FF"/>
          <w:sz w:val="28"/>
          <w:szCs w:val="28"/>
        </w:rPr>
        <w:t xml:space="preserve"> </w:t>
      </w:r>
      <w:r w:rsidR="00A90842" w:rsidRPr="00FD144E">
        <w:rPr>
          <w:rFonts w:ascii="Gill Sans MT" w:hAnsi="Gill Sans MT" w:cs="Arial"/>
          <w:b/>
          <w:color w:val="0066FF"/>
          <w:sz w:val="28"/>
          <w:szCs w:val="28"/>
        </w:rPr>
        <w:t xml:space="preserve">awarded to UK </w:t>
      </w:r>
      <w:r w:rsidR="00C61CB1" w:rsidRPr="00FD144E">
        <w:rPr>
          <w:rFonts w:ascii="Gill Sans MT" w:hAnsi="Gill Sans MT" w:cs="Arial"/>
          <w:b/>
          <w:color w:val="0066FF"/>
          <w:sz w:val="28"/>
          <w:szCs w:val="28"/>
        </w:rPr>
        <w:t xml:space="preserve">cultural and creative </w:t>
      </w:r>
      <w:r w:rsidR="00A90842" w:rsidRPr="00FD144E">
        <w:rPr>
          <w:rFonts w:ascii="Gill Sans MT" w:hAnsi="Gill Sans MT" w:cs="Arial"/>
          <w:b/>
          <w:color w:val="0066FF"/>
          <w:sz w:val="28"/>
          <w:szCs w:val="28"/>
        </w:rPr>
        <w:t>organisations</w:t>
      </w:r>
      <w:r w:rsidR="00001883" w:rsidRPr="00FD144E">
        <w:rPr>
          <w:rFonts w:ascii="Gill Sans MT" w:hAnsi="Gill Sans MT" w:cs="Arial"/>
          <w:b/>
          <w:color w:val="0066FF"/>
          <w:sz w:val="28"/>
          <w:szCs w:val="28"/>
        </w:rPr>
        <w:t xml:space="preserve"> to lead </w:t>
      </w:r>
      <w:r w:rsidR="00127101" w:rsidRPr="00FD144E">
        <w:rPr>
          <w:rFonts w:ascii="Gill Sans MT" w:hAnsi="Gill Sans MT" w:cs="Arial"/>
          <w:b/>
          <w:color w:val="0066FF"/>
          <w:sz w:val="28"/>
          <w:szCs w:val="28"/>
        </w:rPr>
        <w:t xml:space="preserve">collaborative </w:t>
      </w:r>
      <w:r w:rsidR="00001883" w:rsidRPr="00FD144E">
        <w:rPr>
          <w:rFonts w:ascii="Gill Sans MT" w:hAnsi="Gill Sans MT" w:cs="Arial"/>
          <w:b/>
          <w:color w:val="0066FF"/>
          <w:sz w:val="28"/>
          <w:szCs w:val="28"/>
        </w:rPr>
        <w:t>projects with European</w:t>
      </w:r>
      <w:r w:rsidR="00127101" w:rsidRPr="00FD144E">
        <w:rPr>
          <w:rFonts w:ascii="Gill Sans MT" w:hAnsi="Gill Sans MT" w:cs="Arial"/>
          <w:b/>
          <w:color w:val="0066FF"/>
          <w:sz w:val="28"/>
          <w:szCs w:val="28"/>
        </w:rPr>
        <w:t xml:space="preserve"> p</w:t>
      </w:r>
      <w:r w:rsidR="003A5D80" w:rsidRPr="00FD144E">
        <w:rPr>
          <w:rFonts w:ascii="Gill Sans MT" w:hAnsi="Gill Sans MT" w:cs="Arial"/>
          <w:b/>
          <w:color w:val="0066FF"/>
          <w:sz w:val="28"/>
          <w:szCs w:val="28"/>
        </w:rPr>
        <w:t>artners</w:t>
      </w:r>
    </w:p>
    <w:p w:rsidR="00225E41" w:rsidRPr="00F537E4" w:rsidRDefault="00E77463" w:rsidP="00F537E4">
      <w:pPr>
        <w:rPr>
          <w:rFonts w:ascii="Gill Sans MT" w:hAnsi="Gill Sans MT" w:cs="Arial"/>
        </w:rPr>
      </w:pPr>
      <w:r w:rsidRPr="00F537E4">
        <w:rPr>
          <w:rFonts w:ascii="Gill Sans MT" w:hAnsi="Gill Sans MT" w:cs="Arial"/>
        </w:rPr>
        <w:t>More than</w:t>
      </w:r>
      <w:r w:rsidR="00D25A13" w:rsidRPr="00F537E4">
        <w:rPr>
          <w:rFonts w:ascii="Gill Sans MT" w:hAnsi="Gill Sans MT" w:cs="Arial"/>
        </w:rPr>
        <w:t xml:space="preserve"> €</w:t>
      </w:r>
      <w:r w:rsidR="00E63169" w:rsidRPr="00F537E4">
        <w:rPr>
          <w:rFonts w:ascii="Gill Sans MT" w:hAnsi="Gill Sans MT" w:cs="Arial"/>
        </w:rPr>
        <w:t>5</w:t>
      </w:r>
      <w:r w:rsidR="00D25A13" w:rsidRPr="00F537E4">
        <w:rPr>
          <w:rFonts w:ascii="Gill Sans MT" w:hAnsi="Gill Sans MT" w:cs="Arial"/>
        </w:rPr>
        <w:t xml:space="preserve"> million has been awarded to </w:t>
      </w:r>
      <w:r w:rsidR="00554208" w:rsidRPr="00F537E4">
        <w:rPr>
          <w:rFonts w:ascii="Gill Sans MT" w:hAnsi="Gill Sans MT" w:cs="Arial"/>
        </w:rPr>
        <w:t>cultural and creative</w:t>
      </w:r>
      <w:r w:rsidR="00C61CB1" w:rsidRPr="00F537E4">
        <w:rPr>
          <w:rFonts w:ascii="Gill Sans MT" w:hAnsi="Gill Sans MT" w:cs="Arial"/>
        </w:rPr>
        <w:t xml:space="preserve"> </w:t>
      </w:r>
      <w:r w:rsidR="00D25A13" w:rsidRPr="00F537E4">
        <w:rPr>
          <w:rFonts w:ascii="Gill Sans MT" w:hAnsi="Gill Sans MT" w:cs="Arial"/>
        </w:rPr>
        <w:t>organisations</w:t>
      </w:r>
      <w:r w:rsidR="005E51D1" w:rsidRPr="00F537E4">
        <w:rPr>
          <w:rFonts w:ascii="Gill Sans MT" w:hAnsi="Gill Sans MT" w:cs="Arial"/>
        </w:rPr>
        <w:t xml:space="preserve"> across the</w:t>
      </w:r>
      <w:r w:rsidR="00D25A13" w:rsidRPr="00F537E4">
        <w:rPr>
          <w:rFonts w:ascii="Gill Sans MT" w:hAnsi="Gill Sans MT" w:cs="Arial"/>
        </w:rPr>
        <w:t xml:space="preserve"> </w:t>
      </w:r>
      <w:r w:rsidR="005E51D1" w:rsidRPr="00F537E4">
        <w:rPr>
          <w:rFonts w:ascii="Gill Sans MT" w:hAnsi="Gill Sans MT" w:cs="Arial"/>
        </w:rPr>
        <w:t xml:space="preserve">UK </w:t>
      </w:r>
      <w:r w:rsidR="00D25A13" w:rsidRPr="00F537E4">
        <w:rPr>
          <w:rFonts w:ascii="Gill Sans MT" w:hAnsi="Gill Sans MT" w:cs="Arial"/>
        </w:rPr>
        <w:t>to lead collaborative projects with European p</w:t>
      </w:r>
      <w:r w:rsidR="002D0F89" w:rsidRPr="00F537E4">
        <w:rPr>
          <w:rFonts w:ascii="Gill Sans MT" w:hAnsi="Gill Sans MT" w:cs="Arial"/>
        </w:rPr>
        <w:t>artner organisations</w:t>
      </w:r>
      <w:r w:rsidR="00B6691F" w:rsidRPr="00F537E4">
        <w:rPr>
          <w:rFonts w:ascii="Gill Sans MT" w:hAnsi="Gill Sans MT" w:cs="Arial"/>
        </w:rPr>
        <w:t xml:space="preserve"> </w:t>
      </w:r>
      <w:r w:rsidR="007510E5" w:rsidRPr="00F537E4">
        <w:rPr>
          <w:rFonts w:ascii="Gill Sans MT" w:hAnsi="Gill Sans MT" w:cs="Arial"/>
        </w:rPr>
        <w:t>with funding from</w:t>
      </w:r>
      <w:r w:rsidR="005E51D1" w:rsidRPr="00F537E4">
        <w:rPr>
          <w:rFonts w:ascii="Gill Sans MT" w:hAnsi="Gill Sans MT" w:cs="Arial"/>
        </w:rPr>
        <w:t xml:space="preserve"> </w:t>
      </w:r>
      <w:r w:rsidR="00D25A13" w:rsidRPr="00F537E4">
        <w:rPr>
          <w:rFonts w:ascii="Gill Sans MT" w:hAnsi="Gill Sans MT" w:cs="Arial"/>
        </w:rPr>
        <w:t>Creative Europe, the European Commission's</w:t>
      </w:r>
      <w:r w:rsidR="005E51D1" w:rsidRPr="00F537E4">
        <w:rPr>
          <w:rFonts w:ascii="Gill Sans MT" w:hAnsi="Gill Sans MT" w:cs="Arial"/>
        </w:rPr>
        <w:t xml:space="preserve"> new</w:t>
      </w:r>
      <w:r w:rsidR="00166959" w:rsidRPr="00F537E4">
        <w:rPr>
          <w:rFonts w:ascii="Gill Sans MT" w:hAnsi="Gill Sans MT" w:cs="Arial"/>
        </w:rPr>
        <w:t xml:space="preserve"> </w:t>
      </w:r>
      <w:r w:rsidR="00DF7E1E" w:rsidRPr="00F537E4">
        <w:rPr>
          <w:rFonts w:ascii="Gill Sans MT" w:hAnsi="Gill Sans MT" w:cs="Arial"/>
        </w:rPr>
        <w:t xml:space="preserve">programme </w:t>
      </w:r>
      <w:r w:rsidR="00166959" w:rsidRPr="00F537E4">
        <w:rPr>
          <w:rFonts w:ascii="Gill Sans MT" w:hAnsi="Gill Sans MT" w:cs="Arial"/>
        </w:rPr>
        <w:t>to</w:t>
      </w:r>
      <w:r w:rsidR="00DF7E1E" w:rsidRPr="00F537E4">
        <w:rPr>
          <w:rFonts w:ascii="Gill Sans MT" w:hAnsi="Gill Sans MT" w:cs="Arial"/>
        </w:rPr>
        <w:t xml:space="preserve"> support </w:t>
      </w:r>
      <w:r w:rsidR="00D25A13" w:rsidRPr="00F537E4">
        <w:rPr>
          <w:rFonts w:ascii="Gill Sans MT" w:hAnsi="Gill Sans MT" w:cs="Arial"/>
        </w:rPr>
        <w:t>the cultur</w:t>
      </w:r>
      <w:r w:rsidR="00DF7E1E" w:rsidRPr="00F537E4">
        <w:rPr>
          <w:rFonts w:ascii="Gill Sans MT" w:hAnsi="Gill Sans MT" w:cs="Arial"/>
        </w:rPr>
        <w:t>al</w:t>
      </w:r>
      <w:r w:rsidR="007760C2" w:rsidRPr="00F537E4">
        <w:rPr>
          <w:rFonts w:ascii="Gill Sans MT" w:hAnsi="Gill Sans MT" w:cs="Arial"/>
        </w:rPr>
        <w:t xml:space="preserve">, creative </w:t>
      </w:r>
      <w:r w:rsidR="00D25A13" w:rsidRPr="00F537E4">
        <w:rPr>
          <w:rFonts w:ascii="Gill Sans MT" w:hAnsi="Gill Sans MT" w:cs="Arial"/>
        </w:rPr>
        <w:t>and </w:t>
      </w:r>
      <w:proofErr w:type="spellStart"/>
      <w:r w:rsidR="00D25A13" w:rsidRPr="00F537E4">
        <w:rPr>
          <w:rFonts w:ascii="Gill Sans MT" w:hAnsi="Gill Sans MT" w:cs="Arial"/>
        </w:rPr>
        <w:t>audiovisual</w:t>
      </w:r>
      <w:proofErr w:type="spellEnd"/>
      <w:r w:rsidR="00D25A13" w:rsidRPr="00F537E4">
        <w:rPr>
          <w:rFonts w:ascii="Gill Sans MT" w:hAnsi="Gill Sans MT" w:cs="Arial"/>
        </w:rPr>
        <w:t xml:space="preserve"> sectors</w:t>
      </w:r>
      <w:r w:rsidR="002D0F89" w:rsidRPr="00F537E4">
        <w:rPr>
          <w:rFonts w:ascii="Gill Sans MT" w:hAnsi="Gill Sans MT" w:cs="Arial"/>
        </w:rPr>
        <w:t xml:space="preserve"> with €1.46 billion available from 2014-2020. </w:t>
      </w:r>
    </w:p>
    <w:p w:rsidR="00225E41" w:rsidRPr="00F537E4" w:rsidRDefault="00225E41" w:rsidP="00F537E4">
      <w:pPr>
        <w:rPr>
          <w:rFonts w:ascii="Gill Sans MT" w:hAnsi="Gill Sans MT" w:cs="Arial"/>
        </w:rPr>
      </w:pPr>
      <w:r w:rsidRPr="00F537E4">
        <w:rPr>
          <w:rFonts w:ascii="Gill Sans MT" w:hAnsi="Gill Sans MT" w:cs="Arial"/>
        </w:rPr>
        <w:t xml:space="preserve">Out of the 58 </w:t>
      </w:r>
      <w:r w:rsidR="009675B7" w:rsidRPr="00F537E4">
        <w:rPr>
          <w:rFonts w:ascii="Gill Sans MT" w:hAnsi="Gill Sans MT" w:cs="Arial"/>
        </w:rPr>
        <w:t>Cooperation P</w:t>
      </w:r>
      <w:r w:rsidRPr="00F537E4">
        <w:rPr>
          <w:rFonts w:ascii="Gill Sans MT" w:hAnsi="Gill Sans MT" w:cs="Arial"/>
        </w:rPr>
        <w:t xml:space="preserve">rojects selected, 38 of them involved UK-based organisation, making the UK the best networked in this latest batch of results. </w:t>
      </w:r>
    </w:p>
    <w:p w:rsidR="00225E41" w:rsidRPr="00F537E4" w:rsidRDefault="00D25A13" w:rsidP="00F537E4">
      <w:pPr>
        <w:rPr>
          <w:rFonts w:ascii="Gill Sans MT" w:hAnsi="Gill Sans MT" w:cs="Arial"/>
        </w:rPr>
      </w:pPr>
      <w:r w:rsidRPr="00F537E4">
        <w:rPr>
          <w:rFonts w:ascii="Gill Sans MT" w:hAnsi="Gill Sans MT" w:cs="Arial"/>
        </w:rPr>
        <w:t xml:space="preserve">28 organisations from the UK applied as lead partners for </w:t>
      </w:r>
      <w:r w:rsidR="00BF5CF5" w:rsidRPr="00F537E4">
        <w:rPr>
          <w:rFonts w:ascii="Gill Sans MT" w:hAnsi="Gill Sans MT" w:cs="Arial"/>
        </w:rPr>
        <w:t xml:space="preserve">funding </w:t>
      </w:r>
      <w:r w:rsidR="00C61CB1" w:rsidRPr="00F537E4">
        <w:rPr>
          <w:rFonts w:ascii="Gill Sans MT" w:hAnsi="Gill Sans MT" w:cs="Arial"/>
        </w:rPr>
        <w:t xml:space="preserve">from </w:t>
      </w:r>
      <w:r w:rsidR="007510E5" w:rsidRPr="00F537E4">
        <w:rPr>
          <w:rFonts w:ascii="Gill Sans MT" w:hAnsi="Gill Sans MT" w:cs="Arial"/>
        </w:rPr>
        <w:t>Creative Europe</w:t>
      </w:r>
      <w:r w:rsidR="00C61CB1" w:rsidRPr="00F537E4">
        <w:rPr>
          <w:rFonts w:ascii="Gill Sans MT" w:hAnsi="Gill Sans MT" w:cs="Arial"/>
        </w:rPr>
        <w:t>’s Culture sub-programme</w:t>
      </w:r>
      <w:r w:rsidR="00865056" w:rsidRPr="00F537E4">
        <w:rPr>
          <w:rFonts w:ascii="Gill Sans MT" w:hAnsi="Gill Sans MT" w:cs="Arial"/>
        </w:rPr>
        <w:t>, with an o</w:t>
      </w:r>
      <w:r w:rsidRPr="00F537E4">
        <w:rPr>
          <w:rFonts w:ascii="Gill Sans MT" w:hAnsi="Gill Sans MT" w:cs="Arial"/>
        </w:rPr>
        <w:t>verall</w:t>
      </w:r>
      <w:r w:rsidR="00A97E01" w:rsidRPr="00F537E4">
        <w:rPr>
          <w:rFonts w:ascii="Gill Sans MT" w:hAnsi="Gill Sans MT" w:cs="Arial"/>
        </w:rPr>
        <w:t xml:space="preserve"> success rate</w:t>
      </w:r>
      <w:r w:rsidRPr="00F537E4">
        <w:rPr>
          <w:rFonts w:ascii="Gill Sans MT" w:hAnsi="Gill Sans MT" w:cs="Arial"/>
        </w:rPr>
        <w:t xml:space="preserve"> of</w:t>
      </w:r>
      <w:r w:rsidR="00A97E01" w:rsidRPr="00F537E4">
        <w:rPr>
          <w:rFonts w:ascii="Gill Sans MT" w:hAnsi="Gill Sans MT" w:cs="Arial"/>
        </w:rPr>
        <w:t xml:space="preserve"> </w:t>
      </w:r>
      <w:r w:rsidR="00947B00" w:rsidRPr="00F537E4">
        <w:rPr>
          <w:rFonts w:ascii="Gill Sans MT" w:hAnsi="Gill Sans MT" w:cs="Arial"/>
        </w:rPr>
        <w:t>25</w:t>
      </w:r>
      <w:r w:rsidRPr="00F537E4">
        <w:rPr>
          <w:rFonts w:ascii="Gill Sans MT" w:hAnsi="Gill Sans MT" w:cs="Arial"/>
        </w:rPr>
        <w:t xml:space="preserve">% </w:t>
      </w:r>
      <w:r w:rsidR="00A97E01" w:rsidRPr="00F537E4">
        <w:rPr>
          <w:rFonts w:ascii="Gill Sans MT" w:hAnsi="Gill Sans MT" w:cs="Arial"/>
        </w:rPr>
        <w:t>for UK-led applications</w:t>
      </w:r>
      <w:r w:rsidR="00A71EF6" w:rsidRPr="00F537E4">
        <w:rPr>
          <w:rFonts w:ascii="Gill Sans MT" w:hAnsi="Gill Sans MT" w:cs="Arial"/>
        </w:rPr>
        <w:t xml:space="preserve">. </w:t>
      </w:r>
    </w:p>
    <w:p w:rsidR="00075BA8" w:rsidRPr="00225E41" w:rsidRDefault="00C61CB1" w:rsidP="00225E41">
      <w:pPr>
        <w:rPr>
          <w:rFonts w:ascii="Gill Sans MT" w:hAnsi="Gill Sans MT" w:cs="Arial"/>
        </w:rPr>
      </w:pPr>
      <w:r w:rsidRPr="00225E41">
        <w:rPr>
          <w:rFonts w:ascii="Gill Sans MT" w:eastAsia="Times New Roman" w:hAnsi="Gill Sans MT"/>
        </w:rPr>
        <w:t xml:space="preserve">The results for three </w:t>
      </w:r>
      <w:r w:rsidR="00BF5CF5" w:rsidRPr="00225E41">
        <w:rPr>
          <w:rFonts w:ascii="Gill Sans MT" w:eastAsia="Times New Roman" w:hAnsi="Gill Sans MT"/>
        </w:rPr>
        <w:t xml:space="preserve">of the </w:t>
      </w:r>
      <w:r w:rsidRPr="00225E41">
        <w:rPr>
          <w:rFonts w:ascii="Gill Sans MT" w:eastAsia="Times New Roman" w:hAnsi="Gill Sans MT"/>
        </w:rPr>
        <w:t>funding</w:t>
      </w:r>
      <w:r w:rsidR="003E3A39" w:rsidRPr="00225E41">
        <w:rPr>
          <w:rFonts w:ascii="Gill Sans MT" w:eastAsia="Times New Roman" w:hAnsi="Gill Sans MT"/>
        </w:rPr>
        <w:t xml:space="preserve"> strands were recently announced:</w:t>
      </w:r>
      <w:r w:rsidRPr="00225E41">
        <w:rPr>
          <w:rFonts w:ascii="Gill Sans MT" w:eastAsia="Times New Roman" w:hAnsi="Gill Sans MT"/>
        </w:rPr>
        <w:t xml:space="preserve"> </w:t>
      </w:r>
      <w:r w:rsidR="00F77420">
        <w:rPr>
          <w:rFonts w:ascii="Gill Sans MT" w:eastAsia="Times New Roman" w:hAnsi="Gill Sans MT"/>
        </w:rPr>
        <w:br/>
      </w:r>
      <w:r w:rsidR="00EF5110" w:rsidRPr="00225E41">
        <w:rPr>
          <w:rFonts w:ascii="Gill Sans MT" w:hAnsi="Gill Sans MT" w:cs="Arial"/>
        </w:rPr>
        <w:br/>
      </w:r>
      <w:r w:rsidR="00C41303" w:rsidRPr="00225E41">
        <w:rPr>
          <w:rFonts w:ascii="Gill Sans MT" w:hAnsi="Gill Sans MT" w:cs="Arial"/>
          <w:b/>
        </w:rPr>
        <w:t>Platforms</w:t>
      </w:r>
      <w:r w:rsidRPr="00225E41">
        <w:rPr>
          <w:rFonts w:ascii="Gill Sans MT" w:hAnsi="Gill Sans MT" w:cs="Arial"/>
        </w:rPr>
        <w:br/>
      </w:r>
      <w:r w:rsidR="004C455C" w:rsidRPr="00225E41">
        <w:rPr>
          <w:rFonts w:ascii="Gill Sans MT" w:hAnsi="Gill Sans MT" w:cs="Arial"/>
        </w:rPr>
        <w:t>The dance network</w:t>
      </w:r>
      <w:r w:rsidR="004C455C" w:rsidRPr="00225E41">
        <w:rPr>
          <w:rFonts w:ascii="Gill Sans MT" w:hAnsi="Gill Sans MT" w:cs="Arial"/>
          <w:b/>
        </w:rPr>
        <w:t xml:space="preserve"> </w:t>
      </w:r>
      <w:hyperlink r:id="rId9" w:history="1">
        <w:proofErr w:type="spellStart"/>
        <w:r w:rsidR="000837BC" w:rsidRPr="00225E41">
          <w:rPr>
            <w:rStyle w:val="Hyperlink"/>
            <w:rFonts w:ascii="Gill Sans MT" w:hAnsi="Gill Sans MT" w:cs="Arial"/>
            <w:b/>
          </w:rPr>
          <w:t>Aerowaves</w:t>
        </w:r>
        <w:proofErr w:type="spellEnd"/>
      </w:hyperlink>
      <w:r w:rsidR="000837BC" w:rsidRPr="00225E41">
        <w:rPr>
          <w:rFonts w:ascii="Gill Sans MT" w:hAnsi="Gill Sans MT" w:cs="Arial"/>
        </w:rPr>
        <w:t xml:space="preserve"> w</w:t>
      </w:r>
      <w:r w:rsidR="005B3847" w:rsidRPr="00225E41">
        <w:rPr>
          <w:rFonts w:ascii="Gill Sans MT" w:hAnsi="Gill Sans MT" w:cs="Arial"/>
        </w:rPr>
        <w:t>as</w:t>
      </w:r>
      <w:r w:rsidR="008C3A19" w:rsidRPr="00225E41">
        <w:rPr>
          <w:rFonts w:ascii="Gill Sans MT" w:hAnsi="Gill Sans MT" w:cs="Arial"/>
        </w:rPr>
        <w:t xml:space="preserve"> </w:t>
      </w:r>
      <w:r w:rsidR="000837BC" w:rsidRPr="00225E41">
        <w:rPr>
          <w:rFonts w:ascii="Gill Sans MT" w:hAnsi="Gill Sans MT" w:cs="Arial"/>
        </w:rPr>
        <w:t xml:space="preserve">awarded </w:t>
      </w:r>
      <w:r w:rsidR="000837BC" w:rsidRPr="00225E41">
        <w:rPr>
          <w:rFonts w:ascii="Gill Sans MT" w:hAnsi="Gill Sans MT" w:cs="Arial"/>
          <w:b/>
        </w:rPr>
        <w:t xml:space="preserve">€420,100 </w:t>
      </w:r>
      <w:r w:rsidR="000837BC" w:rsidRPr="00225E41">
        <w:rPr>
          <w:rFonts w:ascii="Gill Sans MT" w:hAnsi="Gill Sans MT" w:cs="Arial"/>
        </w:rPr>
        <w:t xml:space="preserve">as part of the </w:t>
      </w:r>
      <w:r w:rsidR="0002136C" w:rsidRPr="00225E41">
        <w:rPr>
          <w:rFonts w:ascii="Gill Sans MT" w:hAnsi="Gill Sans MT" w:cs="Arial"/>
        </w:rPr>
        <w:t xml:space="preserve">European Platforms </w:t>
      </w:r>
      <w:r w:rsidR="000837BC" w:rsidRPr="00225E41">
        <w:rPr>
          <w:rFonts w:ascii="Gill Sans MT" w:hAnsi="Gill Sans MT" w:cs="Arial"/>
        </w:rPr>
        <w:t xml:space="preserve">funding strand </w:t>
      </w:r>
      <w:r w:rsidR="00075BA8" w:rsidRPr="00225E41">
        <w:rPr>
          <w:rFonts w:ascii="Gill Sans MT" w:hAnsi="Gill Sans MT" w:cs="Arial"/>
        </w:rPr>
        <w:t xml:space="preserve">and </w:t>
      </w:r>
      <w:r w:rsidR="00554208" w:rsidRPr="00225E41">
        <w:rPr>
          <w:rFonts w:ascii="Gill Sans MT" w:hAnsi="Gill Sans MT" w:cs="Arial"/>
        </w:rPr>
        <w:t xml:space="preserve">is </w:t>
      </w:r>
      <w:r w:rsidR="00C80490" w:rsidRPr="00225E41">
        <w:rPr>
          <w:rFonts w:ascii="Gill Sans MT" w:hAnsi="Gill Sans MT" w:cs="Arial"/>
        </w:rPr>
        <w:t>one of just five successful projects</w:t>
      </w:r>
      <w:r w:rsidR="00CA1FD1" w:rsidRPr="00225E41">
        <w:rPr>
          <w:rFonts w:ascii="Gill Sans MT" w:hAnsi="Gill Sans MT" w:cs="Arial"/>
        </w:rPr>
        <w:t xml:space="preserve"> chosen from</w:t>
      </w:r>
      <w:r w:rsidR="004F0CA5" w:rsidRPr="00225E41">
        <w:rPr>
          <w:rFonts w:ascii="Gill Sans MT" w:hAnsi="Gill Sans MT" w:cs="Arial"/>
        </w:rPr>
        <w:t xml:space="preserve"> across</w:t>
      </w:r>
      <w:r w:rsidR="00CA1FD1" w:rsidRPr="00225E41">
        <w:rPr>
          <w:rFonts w:ascii="Gill Sans MT" w:hAnsi="Gill Sans MT" w:cs="Arial"/>
        </w:rPr>
        <w:t xml:space="preserve"> Europe</w:t>
      </w:r>
      <w:r w:rsidR="0002136C" w:rsidRPr="00225E41">
        <w:rPr>
          <w:rFonts w:ascii="Gill Sans MT" w:hAnsi="Gill Sans MT" w:cs="Arial"/>
        </w:rPr>
        <w:t>.</w:t>
      </w:r>
      <w:r w:rsidR="00075BA8" w:rsidRPr="00225E41">
        <w:rPr>
          <w:rFonts w:ascii="Gill Sans MT" w:hAnsi="Gill Sans MT" w:cs="Arial"/>
        </w:rPr>
        <w:t xml:space="preserve"> Founded in 1996, </w:t>
      </w:r>
      <w:proofErr w:type="spellStart"/>
      <w:r w:rsidR="00075BA8" w:rsidRPr="00225E41">
        <w:rPr>
          <w:rFonts w:ascii="Gill Sans MT" w:hAnsi="Gill Sans MT" w:cs="Arial"/>
        </w:rPr>
        <w:t>Aerowaves</w:t>
      </w:r>
      <w:proofErr w:type="spellEnd"/>
      <w:r w:rsidR="00075BA8" w:rsidRPr="00225E41">
        <w:rPr>
          <w:rFonts w:ascii="Gill Sans MT" w:hAnsi="Gill Sans MT" w:cs="Arial"/>
        </w:rPr>
        <w:t xml:space="preserve"> is a Europe-wide</w:t>
      </w:r>
      <w:r w:rsidR="00C80490" w:rsidRPr="00225E41">
        <w:rPr>
          <w:rFonts w:ascii="Gill Sans MT" w:hAnsi="Gill Sans MT" w:cs="Arial"/>
        </w:rPr>
        <w:t xml:space="preserve"> network</w:t>
      </w:r>
      <w:r w:rsidR="00075BA8" w:rsidRPr="00225E41">
        <w:rPr>
          <w:rFonts w:ascii="Gill Sans MT" w:hAnsi="Gill Sans MT" w:cs="Arial"/>
        </w:rPr>
        <w:t xml:space="preserve">, which brings </w:t>
      </w:r>
      <w:r w:rsidR="00C80490" w:rsidRPr="00225E41">
        <w:rPr>
          <w:rFonts w:ascii="Gill Sans MT" w:hAnsi="Gill Sans MT" w:cs="Arial"/>
        </w:rPr>
        <w:t>dance specialists from 35</w:t>
      </w:r>
      <w:r w:rsidR="00075BA8" w:rsidRPr="00225E41">
        <w:rPr>
          <w:rFonts w:ascii="Gill Sans MT" w:hAnsi="Gill Sans MT" w:cs="Arial"/>
        </w:rPr>
        <w:t xml:space="preserve"> countries </w:t>
      </w:r>
      <w:r w:rsidR="00E70613" w:rsidRPr="00225E41">
        <w:rPr>
          <w:rFonts w:ascii="Gill Sans MT" w:hAnsi="Gill Sans MT" w:cs="Arial"/>
        </w:rPr>
        <w:t>and</w:t>
      </w:r>
      <w:r w:rsidR="00075BA8" w:rsidRPr="00225E41">
        <w:rPr>
          <w:rFonts w:ascii="Gill Sans MT" w:hAnsi="Gill Sans MT" w:cs="Arial"/>
        </w:rPr>
        <w:t xml:space="preserve"> young choreographers</w:t>
      </w:r>
      <w:r w:rsidR="00E70613" w:rsidRPr="00225E41">
        <w:rPr>
          <w:rFonts w:ascii="Gill Sans MT" w:hAnsi="Gill Sans MT" w:cs="Arial"/>
        </w:rPr>
        <w:t xml:space="preserve"> together, resulting in performances and present</w:t>
      </w:r>
      <w:r w:rsidR="003D0670" w:rsidRPr="00225E41">
        <w:rPr>
          <w:rFonts w:ascii="Gill Sans MT" w:hAnsi="Gill Sans MT" w:cs="Arial"/>
        </w:rPr>
        <w:t xml:space="preserve">ations throughout the continent and in </w:t>
      </w:r>
      <w:r w:rsidR="003D0670" w:rsidRPr="00225E41">
        <w:rPr>
          <w:rFonts w:ascii="Gill Sans MT" w:hAnsi="Gill Sans MT"/>
        </w:rPr>
        <w:t xml:space="preserve">its roaming annual festival </w:t>
      </w:r>
      <w:r w:rsidR="003D0670" w:rsidRPr="00225E41">
        <w:rPr>
          <w:rFonts w:ascii="Gill Sans MT" w:hAnsi="Gill Sans MT"/>
          <w:i/>
        </w:rPr>
        <w:t>Spring Forward</w:t>
      </w:r>
      <w:r w:rsidR="003D0670" w:rsidRPr="00225E41">
        <w:rPr>
          <w:rFonts w:ascii="Gill Sans MT" w:hAnsi="Gill Sans MT" w:cs="Arial"/>
        </w:rPr>
        <w:t>.</w:t>
      </w:r>
      <w:r w:rsidR="00EF5110" w:rsidRPr="00225E41">
        <w:rPr>
          <w:rFonts w:ascii="Gill Sans MT" w:hAnsi="Gill Sans MT" w:cs="Arial"/>
        </w:rPr>
        <w:br/>
      </w:r>
      <w:r w:rsidR="001A2D77" w:rsidRPr="00225E41">
        <w:rPr>
          <w:rFonts w:ascii="Gill Sans MT" w:hAnsi="Gill Sans MT" w:cs="Arial"/>
        </w:rPr>
        <w:br/>
      </w:r>
      <w:r w:rsidR="001A2D77" w:rsidRPr="00225E41">
        <w:rPr>
          <w:rFonts w:ascii="Gill Sans MT" w:hAnsi="Gill Sans MT" w:cs="Arial"/>
          <w:b/>
        </w:rPr>
        <w:t>UZ Arts (Glasgow)</w:t>
      </w:r>
      <w:r w:rsidR="001A2D77" w:rsidRPr="00225E41">
        <w:rPr>
          <w:rFonts w:ascii="Gill Sans MT" w:hAnsi="Gill Sans MT" w:cs="Arial"/>
        </w:rPr>
        <w:t xml:space="preserve"> and </w:t>
      </w:r>
      <w:r w:rsidR="001A2D77" w:rsidRPr="00225E41">
        <w:rPr>
          <w:rFonts w:ascii="Gill Sans MT" w:hAnsi="Gill Sans MT" w:cs="Arial"/>
          <w:b/>
        </w:rPr>
        <w:t>Norwich and Norfolk Festival (Norwich)</w:t>
      </w:r>
      <w:r w:rsidR="00D92208" w:rsidRPr="00225E41">
        <w:rPr>
          <w:rFonts w:ascii="Gill Sans MT" w:hAnsi="Gill Sans MT" w:cs="Arial"/>
        </w:rPr>
        <w:t xml:space="preserve"> will benefit from involvement in a platform, </w:t>
      </w:r>
      <w:r w:rsidR="00D92208" w:rsidRPr="00225E41">
        <w:rPr>
          <w:rFonts w:ascii="Gill Sans MT" w:hAnsi="Gill Sans MT" w:cs="Arial"/>
          <w:i/>
        </w:rPr>
        <w:t>IN SITU</w:t>
      </w:r>
      <w:r w:rsidR="00D92208" w:rsidRPr="00225E41">
        <w:rPr>
          <w:rFonts w:ascii="Gill Sans MT" w:hAnsi="Gill Sans MT" w:cs="Arial"/>
        </w:rPr>
        <w:t>, which</w:t>
      </w:r>
      <w:r w:rsidR="00D92208" w:rsidRPr="00225E41">
        <w:rPr>
          <w:rFonts w:ascii="Gill Sans MT" w:hAnsi="Gill Sans MT" w:cs="Arial"/>
          <w:i/>
        </w:rPr>
        <w:t xml:space="preserve"> </w:t>
      </w:r>
      <w:r w:rsidR="00D92208" w:rsidRPr="00225E41">
        <w:rPr>
          <w:rFonts w:ascii="Gill Sans MT" w:hAnsi="Gill Sans MT" w:cs="Arial"/>
        </w:rPr>
        <w:t xml:space="preserve">received </w:t>
      </w:r>
      <w:r w:rsidR="00D92208" w:rsidRPr="00225E41">
        <w:rPr>
          <w:rFonts w:ascii="Gill Sans MT" w:hAnsi="Gill Sans MT" w:cs="Arial"/>
          <w:b/>
        </w:rPr>
        <w:t>€500,000</w:t>
      </w:r>
      <w:r w:rsidR="00D92208" w:rsidRPr="00225E41">
        <w:rPr>
          <w:rFonts w:ascii="Gill Sans MT" w:hAnsi="Gill Sans MT" w:cs="Arial"/>
        </w:rPr>
        <w:t xml:space="preserve"> to develop trans-disciplinary site-specific activities in public spaces across Europe.</w:t>
      </w:r>
      <w:r w:rsidR="00D92208" w:rsidRPr="00225E41">
        <w:rPr>
          <w:rFonts w:ascii="Gill Sans MT" w:hAnsi="Gill Sans MT" w:cs="Arial"/>
          <w:b/>
        </w:rPr>
        <w:t xml:space="preserve"> </w:t>
      </w:r>
    </w:p>
    <w:p w:rsidR="007A0A83" w:rsidRDefault="00A04E9C" w:rsidP="00B6691F">
      <w:pPr>
        <w:spacing w:after="0" w:line="240" w:lineRule="auto"/>
        <w:rPr>
          <w:rFonts w:ascii="Gill Sans MT" w:hAnsi="Gill Sans MT" w:cs="Arial"/>
        </w:rPr>
      </w:pPr>
      <w:r w:rsidRPr="007A0A83">
        <w:rPr>
          <w:rFonts w:ascii="Gill Sans MT" w:hAnsi="Gill Sans MT" w:cs="Arial"/>
          <w:b/>
        </w:rPr>
        <w:t>Large Cooperation Projects</w:t>
      </w:r>
      <w:r>
        <w:rPr>
          <w:rFonts w:ascii="Gill Sans MT" w:hAnsi="Gill Sans MT" w:cs="Arial"/>
          <w:b/>
        </w:rPr>
        <w:t xml:space="preserve"> </w:t>
      </w:r>
    </w:p>
    <w:p w:rsidR="007A0A83" w:rsidRPr="007A0A83" w:rsidRDefault="00DF4097" w:rsidP="00B6691F">
      <w:pPr>
        <w:spacing w:after="0" w:line="240" w:lineRule="auto"/>
        <w:rPr>
          <w:rFonts w:ascii="Gill Sans MT" w:hAnsi="Gill Sans MT" w:cs="Arial"/>
        </w:rPr>
      </w:pPr>
      <w:r>
        <w:rPr>
          <w:rFonts w:ascii="Gill Sans MT" w:hAnsi="Gill Sans MT" w:cs="Arial"/>
        </w:rPr>
        <w:t>Two</w:t>
      </w:r>
      <w:r w:rsidR="006B6798">
        <w:rPr>
          <w:rFonts w:ascii="Gill Sans MT" w:hAnsi="Gill Sans MT" w:cs="Arial"/>
        </w:rPr>
        <w:t xml:space="preserve"> </w:t>
      </w:r>
      <w:r w:rsidR="00607A40">
        <w:rPr>
          <w:rFonts w:ascii="Gill Sans MT" w:hAnsi="Gill Sans MT" w:cs="Arial"/>
        </w:rPr>
        <w:t>applications</w:t>
      </w:r>
      <w:r w:rsidR="006B6798" w:rsidRPr="00E244DC">
        <w:rPr>
          <w:rFonts w:ascii="Gill Sans MT" w:hAnsi="Gill Sans MT" w:cs="Arial"/>
        </w:rPr>
        <w:t xml:space="preserve"> </w:t>
      </w:r>
      <w:r w:rsidR="00C52A77">
        <w:rPr>
          <w:rFonts w:ascii="Gill Sans MT" w:hAnsi="Gill Sans MT" w:cs="Arial"/>
        </w:rPr>
        <w:t>with</w:t>
      </w:r>
      <w:r w:rsidR="006B6798" w:rsidRPr="00E244DC">
        <w:rPr>
          <w:rFonts w:ascii="Gill Sans MT" w:hAnsi="Gill Sans MT" w:cs="Arial"/>
        </w:rPr>
        <w:t xml:space="preserve"> </w:t>
      </w:r>
      <w:r w:rsidR="00C52A77" w:rsidRPr="00E244DC">
        <w:rPr>
          <w:rFonts w:ascii="Gill Sans MT" w:hAnsi="Gill Sans MT" w:cs="Arial"/>
        </w:rPr>
        <w:t>UK</w:t>
      </w:r>
      <w:r w:rsidR="00C52A77">
        <w:rPr>
          <w:rFonts w:ascii="Gill Sans MT" w:hAnsi="Gill Sans MT" w:cs="Arial"/>
        </w:rPr>
        <w:t>-based</w:t>
      </w:r>
      <w:r w:rsidR="00C52A77" w:rsidRPr="00E244DC">
        <w:rPr>
          <w:rFonts w:ascii="Gill Sans MT" w:hAnsi="Gill Sans MT" w:cs="Arial"/>
        </w:rPr>
        <w:t xml:space="preserve"> </w:t>
      </w:r>
      <w:r w:rsidR="006B6798" w:rsidRPr="00E244DC">
        <w:rPr>
          <w:rFonts w:ascii="Gill Sans MT" w:hAnsi="Gill Sans MT" w:cs="Arial"/>
        </w:rPr>
        <w:t xml:space="preserve">lead organisations </w:t>
      </w:r>
      <w:r w:rsidR="00A04E9C">
        <w:rPr>
          <w:rFonts w:ascii="Gill Sans MT" w:hAnsi="Gill Sans MT" w:cs="Arial"/>
        </w:rPr>
        <w:t xml:space="preserve">were successfully submitted </w:t>
      </w:r>
      <w:r w:rsidR="006B6798">
        <w:rPr>
          <w:rFonts w:ascii="Gill Sans MT" w:hAnsi="Gill Sans MT" w:cs="Arial"/>
        </w:rPr>
        <w:t xml:space="preserve">for one of </w:t>
      </w:r>
      <w:r w:rsidR="003758F7">
        <w:rPr>
          <w:rFonts w:ascii="Gill Sans MT" w:hAnsi="Gill Sans MT" w:cs="Arial"/>
        </w:rPr>
        <w:t>Creative Europe’s</w:t>
      </w:r>
      <w:r w:rsidR="006B6798">
        <w:rPr>
          <w:rFonts w:ascii="Gill Sans MT" w:hAnsi="Gill Sans MT" w:cs="Arial"/>
        </w:rPr>
        <w:t xml:space="preserve"> principal funding strands, </w:t>
      </w:r>
      <w:r w:rsidR="000837BC" w:rsidRPr="00DF4097">
        <w:rPr>
          <w:rFonts w:ascii="Gill Sans MT" w:hAnsi="Gill Sans MT" w:cs="Arial"/>
        </w:rPr>
        <w:t>Large Cooperation Projects</w:t>
      </w:r>
      <w:r w:rsidR="00AE7844">
        <w:rPr>
          <w:rFonts w:ascii="Gill Sans MT" w:hAnsi="Gill Sans MT" w:cs="Arial"/>
        </w:rPr>
        <w:t>.</w:t>
      </w:r>
      <w:r w:rsidR="000837BC">
        <w:rPr>
          <w:rFonts w:ascii="Gill Sans MT" w:hAnsi="Gill Sans MT" w:cs="Arial"/>
        </w:rPr>
        <w:t xml:space="preserve"> </w:t>
      </w:r>
      <w:hyperlink r:id="rId10" w:history="1">
        <w:r w:rsidR="00166959" w:rsidRPr="00166959">
          <w:rPr>
            <w:rStyle w:val="Hyperlink"/>
            <w:rFonts w:ascii="Gill Sans MT" w:hAnsi="Gill Sans MT" w:cs="Arial"/>
            <w:b/>
          </w:rPr>
          <w:t>Pilot Theatre</w:t>
        </w:r>
      </w:hyperlink>
      <w:r w:rsidR="00166959">
        <w:rPr>
          <w:rFonts w:ascii="Gill Sans MT" w:hAnsi="Gill Sans MT" w:cs="Arial"/>
          <w:b/>
        </w:rPr>
        <w:t xml:space="preserve"> </w:t>
      </w:r>
      <w:r w:rsidRPr="00166959">
        <w:rPr>
          <w:rFonts w:ascii="Gill Sans MT" w:hAnsi="Gill Sans MT" w:cs="Arial"/>
        </w:rPr>
        <w:t>in</w:t>
      </w:r>
      <w:r w:rsidRPr="00834CD6">
        <w:rPr>
          <w:rFonts w:ascii="Gill Sans MT" w:hAnsi="Gill Sans MT" w:cs="Arial"/>
          <w:b/>
        </w:rPr>
        <w:t xml:space="preserve"> </w:t>
      </w:r>
      <w:r w:rsidRPr="00BF5CF5">
        <w:rPr>
          <w:rFonts w:ascii="Gill Sans MT" w:hAnsi="Gill Sans MT" w:cs="Arial"/>
        </w:rPr>
        <w:t>York</w:t>
      </w:r>
      <w:r w:rsidRPr="00834CD6">
        <w:rPr>
          <w:rFonts w:ascii="Gill Sans MT" w:hAnsi="Gill Sans MT" w:cs="Arial"/>
          <w:b/>
        </w:rPr>
        <w:t xml:space="preserve"> </w:t>
      </w:r>
      <w:r w:rsidRPr="00834CD6">
        <w:rPr>
          <w:rFonts w:ascii="Gill Sans MT" w:hAnsi="Gill Sans MT" w:cs="Arial"/>
        </w:rPr>
        <w:t>will receive</w:t>
      </w:r>
      <w:r w:rsidRPr="00834CD6">
        <w:rPr>
          <w:rFonts w:ascii="Gill Sans MT" w:hAnsi="Gill Sans MT" w:cs="Arial"/>
          <w:b/>
        </w:rPr>
        <w:t xml:space="preserve"> €2</w:t>
      </w:r>
      <w:r w:rsidR="008C3A19">
        <w:rPr>
          <w:rFonts w:ascii="Gill Sans MT" w:hAnsi="Gill Sans MT" w:cs="Arial"/>
          <w:b/>
        </w:rPr>
        <w:t xml:space="preserve"> million</w:t>
      </w:r>
      <w:r w:rsidRPr="00834CD6">
        <w:rPr>
          <w:rFonts w:ascii="Gill Sans MT" w:hAnsi="Gill Sans MT" w:cs="Arial"/>
          <w:b/>
        </w:rPr>
        <w:t xml:space="preserve"> </w:t>
      </w:r>
      <w:r>
        <w:rPr>
          <w:rFonts w:ascii="Gill Sans MT" w:hAnsi="Gill Sans MT" w:cs="Arial"/>
        </w:rPr>
        <w:t xml:space="preserve">to lead on the </w:t>
      </w:r>
      <w:r w:rsidRPr="00DF4097">
        <w:rPr>
          <w:rFonts w:ascii="Gill Sans MT" w:hAnsi="Gill Sans MT" w:cs="Arial"/>
        </w:rPr>
        <w:t xml:space="preserve">delivery of </w:t>
      </w:r>
      <w:r w:rsidRPr="00BA2FA2">
        <w:rPr>
          <w:rFonts w:ascii="Gill Sans MT" w:hAnsi="Gill Sans MT" w:cs="Arial"/>
          <w:i/>
        </w:rPr>
        <w:t>Platform Shift +</w:t>
      </w:r>
      <w:r w:rsidRPr="00DF4097">
        <w:rPr>
          <w:rFonts w:ascii="Gill Sans MT" w:hAnsi="Gill Sans MT" w:cs="Arial"/>
        </w:rPr>
        <w:t>, an ambitious network of 10 European theatres and a university who</w:t>
      </w:r>
      <w:r>
        <w:rPr>
          <w:rFonts w:ascii="Gill Sans MT" w:hAnsi="Gill Sans MT" w:cs="Arial"/>
        </w:rPr>
        <w:t xml:space="preserve"> </w:t>
      </w:r>
      <w:r w:rsidRPr="00DF4097">
        <w:rPr>
          <w:rFonts w:ascii="Gill Sans MT" w:hAnsi="Gill Sans MT" w:cs="Arial"/>
        </w:rPr>
        <w:t xml:space="preserve">will develop 40 innovative theatre productions </w:t>
      </w:r>
      <w:r w:rsidR="007B072A">
        <w:rPr>
          <w:rFonts w:ascii="Gill Sans MT" w:hAnsi="Gill Sans MT" w:cs="Arial"/>
        </w:rPr>
        <w:t xml:space="preserve">alongside </w:t>
      </w:r>
      <w:r w:rsidRPr="00DF4097">
        <w:rPr>
          <w:rFonts w:ascii="Gill Sans MT" w:hAnsi="Gill Sans MT" w:cs="Arial"/>
        </w:rPr>
        <w:t xml:space="preserve">interrelated activities over the </w:t>
      </w:r>
      <w:r>
        <w:rPr>
          <w:rFonts w:ascii="Gill Sans MT" w:hAnsi="Gill Sans MT" w:cs="Arial"/>
        </w:rPr>
        <w:t xml:space="preserve">next </w:t>
      </w:r>
      <w:r w:rsidR="00914216">
        <w:rPr>
          <w:rFonts w:ascii="Gill Sans MT" w:hAnsi="Gill Sans MT" w:cs="Arial"/>
        </w:rPr>
        <w:t>four</w:t>
      </w:r>
      <w:r>
        <w:rPr>
          <w:rFonts w:ascii="Gill Sans MT" w:hAnsi="Gill Sans MT" w:cs="Arial"/>
        </w:rPr>
        <w:t xml:space="preserve"> years. </w:t>
      </w:r>
      <w:hyperlink r:id="rId11" w:history="1">
        <w:r w:rsidR="006435B6" w:rsidRPr="00166959">
          <w:rPr>
            <w:rStyle w:val="Hyperlink"/>
            <w:rFonts w:ascii="Gill Sans MT" w:hAnsi="Gill Sans MT" w:cs="Arial"/>
            <w:b/>
          </w:rPr>
          <w:t>International Youth Foundation</w:t>
        </w:r>
      </w:hyperlink>
      <w:r w:rsidR="00AE7844" w:rsidRPr="00834CD6">
        <w:rPr>
          <w:rFonts w:ascii="Gill Sans MT" w:hAnsi="Gill Sans MT" w:cs="Arial"/>
          <w:b/>
        </w:rPr>
        <w:t xml:space="preserve"> </w:t>
      </w:r>
      <w:r w:rsidR="00AE7844" w:rsidRPr="00906057">
        <w:rPr>
          <w:rFonts w:ascii="Gill Sans MT" w:hAnsi="Gill Sans MT" w:cs="Arial"/>
        </w:rPr>
        <w:t>and</w:t>
      </w:r>
      <w:r w:rsidR="006435B6" w:rsidRPr="00834CD6">
        <w:rPr>
          <w:rFonts w:ascii="Gill Sans MT" w:hAnsi="Gill Sans MT" w:cs="Arial"/>
          <w:b/>
        </w:rPr>
        <w:t xml:space="preserve"> </w:t>
      </w:r>
      <w:hyperlink r:id="rId12" w:history="1">
        <w:r w:rsidR="006435B6" w:rsidRPr="00166959">
          <w:rPr>
            <w:rStyle w:val="Hyperlink"/>
            <w:rFonts w:ascii="Gill Sans MT" w:hAnsi="Gill Sans MT" w:cs="Arial"/>
            <w:b/>
          </w:rPr>
          <w:t>European Union Youth Orchestra</w:t>
        </w:r>
      </w:hyperlink>
      <w:r w:rsidR="00AE7844" w:rsidRPr="00AE7844">
        <w:rPr>
          <w:rFonts w:ascii="Gill Sans MT" w:hAnsi="Gill Sans MT" w:cs="Arial"/>
        </w:rPr>
        <w:t xml:space="preserve"> were awarded</w:t>
      </w:r>
      <w:r w:rsidR="008C3A19">
        <w:rPr>
          <w:rFonts w:ascii="Gill Sans MT" w:hAnsi="Gill Sans MT" w:cs="Arial"/>
        </w:rPr>
        <w:t xml:space="preserve"> </w:t>
      </w:r>
      <w:r w:rsidR="00FC0717">
        <w:rPr>
          <w:rFonts w:ascii="Gill Sans MT" w:hAnsi="Gill Sans MT" w:cs="Arial"/>
        </w:rPr>
        <w:t>more than</w:t>
      </w:r>
      <w:r w:rsidR="00AE7844" w:rsidRPr="00AE7844">
        <w:rPr>
          <w:rFonts w:ascii="Gill Sans MT" w:hAnsi="Gill Sans MT" w:cs="Arial"/>
        </w:rPr>
        <w:t xml:space="preserve"> </w:t>
      </w:r>
      <w:r w:rsidR="00AE7844" w:rsidRPr="00834CD6">
        <w:rPr>
          <w:rFonts w:ascii="Gill Sans MT" w:hAnsi="Gill Sans MT" w:cs="Arial"/>
          <w:b/>
        </w:rPr>
        <w:t>€1</w:t>
      </w:r>
      <w:r w:rsidR="008C3A19">
        <w:rPr>
          <w:rFonts w:ascii="Gill Sans MT" w:hAnsi="Gill Sans MT" w:cs="Arial"/>
          <w:b/>
        </w:rPr>
        <w:t xml:space="preserve">.9 million </w:t>
      </w:r>
      <w:r w:rsidR="00B3394A">
        <w:rPr>
          <w:rFonts w:ascii="Gill Sans MT" w:hAnsi="Gill Sans MT" w:cs="Arial"/>
        </w:rPr>
        <w:t xml:space="preserve">for a </w:t>
      </w:r>
      <w:r w:rsidR="0002136C">
        <w:rPr>
          <w:rFonts w:ascii="Gill Sans MT" w:hAnsi="Gill Sans MT" w:cs="Arial"/>
        </w:rPr>
        <w:t>long-term project which focuses on</w:t>
      </w:r>
      <w:r w:rsidR="00B3394A">
        <w:rPr>
          <w:rFonts w:ascii="Gill Sans MT" w:hAnsi="Gill Sans MT" w:cs="Arial"/>
        </w:rPr>
        <w:t xml:space="preserve"> </w:t>
      </w:r>
      <w:r w:rsidR="009F3303">
        <w:rPr>
          <w:rFonts w:ascii="Gill Sans MT" w:hAnsi="Gill Sans MT" w:cs="Arial"/>
        </w:rPr>
        <w:t>skill</w:t>
      </w:r>
      <w:r w:rsidR="007A0A83">
        <w:rPr>
          <w:rFonts w:ascii="Gill Sans MT" w:hAnsi="Gill Sans MT" w:cs="Arial"/>
        </w:rPr>
        <w:t>s</w:t>
      </w:r>
      <w:r w:rsidR="009F3303">
        <w:rPr>
          <w:rFonts w:ascii="Gill Sans MT" w:hAnsi="Gill Sans MT" w:cs="Arial"/>
        </w:rPr>
        <w:t xml:space="preserve"> </w:t>
      </w:r>
      <w:r w:rsidR="00B3394A">
        <w:rPr>
          <w:rFonts w:ascii="Gill Sans MT" w:hAnsi="Gill Sans MT" w:cs="Arial"/>
        </w:rPr>
        <w:t>develop</w:t>
      </w:r>
      <w:r w:rsidR="009F3303">
        <w:rPr>
          <w:rFonts w:ascii="Gill Sans MT" w:hAnsi="Gill Sans MT" w:cs="Arial"/>
        </w:rPr>
        <w:t>ment</w:t>
      </w:r>
      <w:r w:rsidR="00B3394A">
        <w:rPr>
          <w:rFonts w:ascii="Gill Sans MT" w:hAnsi="Gill Sans MT" w:cs="Arial"/>
        </w:rPr>
        <w:t xml:space="preserve"> </w:t>
      </w:r>
      <w:r w:rsidR="0002136C">
        <w:rPr>
          <w:rFonts w:ascii="Gill Sans MT" w:hAnsi="Gill Sans MT" w:cs="Arial"/>
        </w:rPr>
        <w:t>of young musicians from</w:t>
      </w:r>
      <w:r w:rsidR="0002136C" w:rsidRPr="00AE7844">
        <w:rPr>
          <w:rFonts w:ascii="Gill Sans MT" w:hAnsi="Gill Sans MT" w:cs="Arial"/>
        </w:rPr>
        <w:t xml:space="preserve"> </w:t>
      </w:r>
      <w:r w:rsidR="0002136C">
        <w:rPr>
          <w:rFonts w:ascii="Gill Sans MT" w:hAnsi="Gill Sans MT" w:cs="Arial"/>
        </w:rPr>
        <w:t xml:space="preserve">all </w:t>
      </w:r>
      <w:r w:rsidR="0002136C" w:rsidRPr="00AE7844">
        <w:rPr>
          <w:rFonts w:ascii="Gill Sans MT" w:hAnsi="Gill Sans MT" w:cs="Arial"/>
        </w:rPr>
        <w:t xml:space="preserve">European Union </w:t>
      </w:r>
      <w:r w:rsidR="0002136C" w:rsidRPr="007A0A83">
        <w:rPr>
          <w:rFonts w:ascii="Gill Sans MT" w:hAnsi="Gill Sans MT" w:cs="Arial"/>
        </w:rPr>
        <w:t>member states</w:t>
      </w:r>
      <w:r w:rsidR="009F3303" w:rsidRPr="007A0A83">
        <w:rPr>
          <w:rFonts w:ascii="Gill Sans MT" w:hAnsi="Gill Sans MT" w:cs="Arial"/>
        </w:rPr>
        <w:t xml:space="preserve">. </w:t>
      </w:r>
      <w:r w:rsidR="00B3394A" w:rsidRPr="007A0A83">
        <w:rPr>
          <w:rFonts w:ascii="Gill Sans MT" w:hAnsi="Gill Sans MT" w:cs="Arial"/>
        </w:rPr>
        <w:t xml:space="preserve"> </w:t>
      </w:r>
      <w:r w:rsidR="007A0A83">
        <w:rPr>
          <w:rFonts w:ascii="Gill Sans MT" w:hAnsi="Gill Sans MT" w:cs="Arial"/>
        </w:rPr>
        <w:br/>
      </w:r>
    </w:p>
    <w:p w:rsidR="00B6691F" w:rsidRPr="00BF5CF5" w:rsidRDefault="006A141C" w:rsidP="00BF5CF5">
      <w:pPr>
        <w:rPr>
          <w:rFonts w:ascii="Gill Sans MT" w:hAnsi="Gill Sans MT"/>
          <w:b/>
          <w:bCs/>
        </w:rPr>
      </w:pPr>
      <w:r w:rsidRPr="00E244DC">
        <w:rPr>
          <w:rFonts w:ascii="Gill Sans MT" w:hAnsi="Gill Sans MT" w:cs="Arial"/>
        </w:rPr>
        <w:t>Other UK organisations will also b</w:t>
      </w:r>
      <w:r>
        <w:rPr>
          <w:rFonts w:ascii="Gill Sans MT" w:hAnsi="Gill Sans MT" w:cs="Arial"/>
        </w:rPr>
        <w:t>enefit as non-lead partners on</w:t>
      </w:r>
      <w:r w:rsidRPr="00E244DC">
        <w:rPr>
          <w:rFonts w:ascii="Gill Sans MT" w:hAnsi="Gill Sans MT" w:cs="Arial"/>
        </w:rPr>
        <w:t xml:space="preserve"> projects led by </w:t>
      </w:r>
      <w:r>
        <w:rPr>
          <w:rFonts w:ascii="Gill Sans MT" w:hAnsi="Gill Sans MT" w:cs="Arial"/>
        </w:rPr>
        <w:t xml:space="preserve">European </w:t>
      </w:r>
      <w:r w:rsidR="009B7DF2">
        <w:rPr>
          <w:rFonts w:ascii="Gill Sans MT" w:hAnsi="Gill Sans MT" w:cs="Arial"/>
        </w:rPr>
        <w:t>peer</w:t>
      </w:r>
      <w:r>
        <w:rPr>
          <w:rFonts w:ascii="Gill Sans MT" w:hAnsi="Gill Sans MT" w:cs="Arial"/>
        </w:rPr>
        <w:t xml:space="preserve">s. </w:t>
      </w:r>
      <w:r w:rsidR="007A0A83" w:rsidRPr="009B7DF2">
        <w:rPr>
          <w:rFonts w:ascii="Gill Sans MT" w:hAnsi="Gill Sans MT" w:cs="Arial"/>
        </w:rPr>
        <w:t>Two thirds of the 21 successful Cooperation Projects have a participating organisation from the UK</w:t>
      </w:r>
      <w:r w:rsidR="00CB1081">
        <w:rPr>
          <w:rFonts w:ascii="Gill Sans MT" w:hAnsi="Gill Sans MT" w:cs="Arial"/>
        </w:rPr>
        <w:t>,</w:t>
      </w:r>
      <w:r w:rsidR="007A0A83" w:rsidRPr="009B7DF2">
        <w:rPr>
          <w:rFonts w:ascii="Gill Sans MT" w:hAnsi="Gill Sans MT" w:cs="Arial"/>
        </w:rPr>
        <w:t xml:space="preserve"> some of these projects</w:t>
      </w:r>
      <w:r w:rsidR="0010353C" w:rsidRPr="009B7DF2">
        <w:rPr>
          <w:rFonts w:ascii="Gill Sans MT" w:hAnsi="Gill Sans MT" w:cs="Arial"/>
        </w:rPr>
        <w:t xml:space="preserve"> even</w:t>
      </w:r>
      <w:r w:rsidR="007A0A83" w:rsidRPr="009B7DF2">
        <w:rPr>
          <w:rFonts w:ascii="Gill Sans MT" w:hAnsi="Gill Sans MT" w:cs="Arial"/>
        </w:rPr>
        <w:t xml:space="preserve"> contained two UK-based partners</w:t>
      </w:r>
      <w:r w:rsidR="00CB1081">
        <w:rPr>
          <w:rFonts w:ascii="Gill Sans MT" w:hAnsi="Gill Sans MT" w:cs="Arial"/>
        </w:rPr>
        <w:t>, including</w:t>
      </w:r>
      <w:r w:rsidR="00BF5CF5" w:rsidRPr="009B7DF2">
        <w:rPr>
          <w:rFonts w:ascii="Gill Sans MT" w:hAnsi="Gill Sans MT" w:cs="Arial"/>
        </w:rPr>
        <w:t xml:space="preserve">: Welsh National Opera (Cardiff), York Citizens Theatre (York), The York Early Music Foundation (York), Arts Council of Northern Ireland (Belfast), </w:t>
      </w:r>
      <w:r w:rsidR="00D76296">
        <w:rPr>
          <w:rFonts w:ascii="Gill Sans MT" w:hAnsi="Gill Sans MT" w:cs="Arial"/>
        </w:rPr>
        <w:t xml:space="preserve">University of Ulster (Ulster), </w:t>
      </w:r>
      <w:r w:rsidR="00BF5CF5" w:rsidRPr="009B7DF2">
        <w:rPr>
          <w:rFonts w:ascii="Gill Sans MT" w:hAnsi="Gill Sans MT" w:cs="Arial"/>
        </w:rPr>
        <w:t xml:space="preserve">Isis Arts (Newcastle upon Tyne), </w:t>
      </w:r>
      <w:r w:rsidR="00D76296" w:rsidRPr="009B7DF2">
        <w:rPr>
          <w:rFonts w:ascii="Gill Sans MT" w:hAnsi="Gill Sans MT" w:cs="Arial"/>
        </w:rPr>
        <w:t>LIFT (London International Festival of Theatre)</w:t>
      </w:r>
      <w:r w:rsidR="00D76296">
        <w:rPr>
          <w:rFonts w:ascii="Gill Sans MT" w:hAnsi="Gill Sans MT" w:cs="Arial"/>
        </w:rPr>
        <w:t xml:space="preserve"> and Royal Opera House (London). </w:t>
      </w:r>
      <w:r w:rsidR="006435B6">
        <w:rPr>
          <w:rFonts w:ascii="Gill Sans MT" w:hAnsi="Gill Sans MT" w:cs="Arial"/>
        </w:rPr>
        <w:br/>
      </w:r>
      <w:r w:rsidR="00AE7844" w:rsidRPr="005E51D1">
        <w:rPr>
          <w:rFonts w:ascii="Gill Sans MT" w:hAnsi="Gill Sans MT" w:cs="Arial"/>
        </w:rPr>
        <w:br/>
      </w:r>
      <w:r w:rsidR="00A04E9C" w:rsidRPr="006C5C16">
        <w:rPr>
          <w:rFonts w:ascii="Gill Sans MT" w:hAnsi="Gill Sans MT" w:cs="Arial"/>
          <w:b/>
        </w:rPr>
        <w:t>Small Cooperation Projects</w:t>
      </w:r>
      <w:r w:rsidR="00A04E9C">
        <w:rPr>
          <w:rFonts w:ascii="Gill Sans MT" w:hAnsi="Gill Sans MT" w:cs="Arial"/>
        </w:rPr>
        <w:br/>
      </w:r>
      <w:r w:rsidR="00BF5CF5">
        <w:rPr>
          <w:rFonts w:ascii="Gill Sans MT" w:hAnsi="Gill Sans MT"/>
          <w:bCs/>
        </w:rPr>
        <w:t>Just over 40% of the</w:t>
      </w:r>
      <w:r w:rsidR="006C5C16" w:rsidRPr="00BF5CF5">
        <w:rPr>
          <w:rFonts w:ascii="Gill Sans MT" w:hAnsi="Gill Sans MT"/>
          <w:bCs/>
        </w:rPr>
        <w:t xml:space="preserve"> 37 </w:t>
      </w:r>
      <w:r w:rsidR="00BF5CF5">
        <w:rPr>
          <w:rFonts w:ascii="Gill Sans MT" w:hAnsi="Gill Sans MT"/>
          <w:bCs/>
        </w:rPr>
        <w:t>chosen</w:t>
      </w:r>
      <w:r w:rsidR="006C5C16" w:rsidRPr="00BF5CF5">
        <w:rPr>
          <w:rFonts w:ascii="Gill Sans MT" w:hAnsi="Gill Sans MT"/>
          <w:bCs/>
        </w:rPr>
        <w:t xml:space="preserve"> Small Cooperation Projects have a participating organisation from the UK</w:t>
      </w:r>
      <w:r w:rsidR="00BF5CF5">
        <w:rPr>
          <w:rFonts w:ascii="Gill Sans MT" w:hAnsi="Gill Sans MT"/>
          <w:bCs/>
        </w:rPr>
        <w:t xml:space="preserve">, including </w:t>
      </w:r>
      <w:r w:rsidR="00BF5CF5" w:rsidRPr="00BF5CF5">
        <w:rPr>
          <w:rFonts w:ascii="Gill Sans MT" w:hAnsi="Gill Sans MT"/>
          <w:bCs/>
        </w:rPr>
        <w:t>f</w:t>
      </w:r>
      <w:r w:rsidR="005E51D1" w:rsidRPr="005E51D1">
        <w:rPr>
          <w:rFonts w:ascii="Gill Sans MT" w:hAnsi="Gill Sans MT" w:cs="Arial"/>
        </w:rPr>
        <w:t>our UK-lead</w:t>
      </w:r>
      <w:r w:rsidR="00607A40" w:rsidRPr="005E51D1">
        <w:rPr>
          <w:rFonts w:ascii="Gill Sans MT" w:hAnsi="Gill Sans MT" w:cs="Arial"/>
        </w:rPr>
        <w:t xml:space="preserve"> projects</w:t>
      </w:r>
      <w:r w:rsidR="005E51D1" w:rsidRPr="005E51D1">
        <w:rPr>
          <w:rFonts w:ascii="Gill Sans MT" w:hAnsi="Gill Sans MT" w:cs="Arial"/>
        </w:rPr>
        <w:t>.</w:t>
      </w:r>
      <w:r w:rsidR="005E51D1" w:rsidRPr="00D163DF">
        <w:rPr>
          <w:rFonts w:ascii="Gill Sans MT" w:eastAsia="Times New Roman" w:hAnsi="Gill Sans MT"/>
        </w:rPr>
        <w:t xml:space="preserve"> </w:t>
      </w:r>
      <w:r w:rsidR="00CB1081">
        <w:rPr>
          <w:rFonts w:ascii="Gill Sans MT" w:eastAsia="Times New Roman" w:hAnsi="Gill Sans MT"/>
        </w:rPr>
        <w:t xml:space="preserve"> </w:t>
      </w:r>
      <w:r w:rsidR="00857552" w:rsidRPr="00D163DF">
        <w:rPr>
          <w:rFonts w:ascii="Gill Sans MT" w:eastAsia="Times New Roman" w:hAnsi="Gill Sans MT"/>
        </w:rPr>
        <w:t>Manchester</w:t>
      </w:r>
      <w:r w:rsidR="00857552">
        <w:rPr>
          <w:rFonts w:ascii="Gill Sans MT" w:eastAsia="Times New Roman" w:hAnsi="Gill Sans MT"/>
        </w:rPr>
        <w:t>-</w:t>
      </w:r>
      <w:r w:rsidR="00857552" w:rsidRPr="00D163DF">
        <w:rPr>
          <w:rFonts w:ascii="Gill Sans MT" w:eastAsia="Times New Roman" w:hAnsi="Gill Sans MT"/>
        </w:rPr>
        <w:t xml:space="preserve">based </w:t>
      </w:r>
      <w:hyperlink r:id="rId13" w:history="1">
        <w:r w:rsidR="00857552" w:rsidRPr="00376D6C">
          <w:rPr>
            <w:rStyle w:val="Hyperlink"/>
            <w:rFonts w:ascii="Gill Sans MT" w:eastAsia="Times New Roman" w:hAnsi="Gill Sans MT"/>
            <w:b/>
          </w:rPr>
          <w:t>Curated Place</w:t>
        </w:r>
      </w:hyperlink>
      <w:r w:rsidR="00857552" w:rsidRPr="00D163DF">
        <w:rPr>
          <w:rFonts w:ascii="Gill Sans MT" w:eastAsia="Times New Roman" w:hAnsi="Gill Sans MT"/>
        </w:rPr>
        <w:t xml:space="preserve"> has secured</w:t>
      </w:r>
      <w:r w:rsidR="00857552">
        <w:rPr>
          <w:rFonts w:ascii="Gill Sans MT" w:eastAsia="Times New Roman" w:hAnsi="Gill Sans MT"/>
        </w:rPr>
        <w:t xml:space="preserve"> </w:t>
      </w:r>
      <w:r w:rsidR="00857552" w:rsidRPr="00BE0D20">
        <w:rPr>
          <w:rFonts w:ascii="Gill Sans MT" w:hAnsi="Gill Sans MT" w:cs="Arial"/>
          <w:b/>
        </w:rPr>
        <w:t>€199,000</w:t>
      </w:r>
      <w:r w:rsidR="00857552">
        <w:rPr>
          <w:rFonts w:ascii="Gill Sans MT" w:hAnsi="Gill Sans MT" w:cs="Arial"/>
          <w:b/>
        </w:rPr>
        <w:t xml:space="preserve"> </w:t>
      </w:r>
      <w:r w:rsidR="00857552" w:rsidRPr="00376D6C">
        <w:rPr>
          <w:rFonts w:ascii="Gill Sans MT" w:hAnsi="Gill Sans MT" w:cs="Arial"/>
        </w:rPr>
        <w:t>of</w:t>
      </w:r>
      <w:r w:rsidR="00857552" w:rsidRPr="00376D6C">
        <w:rPr>
          <w:rFonts w:ascii="Gill Sans MT" w:eastAsia="Times New Roman" w:hAnsi="Gill Sans MT"/>
        </w:rPr>
        <w:t xml:space="preserve"> f</w:t>
      </w:r>
      <w:r w:rsidR="00857552" w:rsidRPr="00D163DF">
        <w:rPr>
          <w:rFonts w:ascii="Gill Sans MT" w:eastAsia="Times New Roman" w:hAnsi="Gill Sans MT"/>
        </w:rPr>
        <w:t xml:space="preserve">unding </w:t>
      </w:r>
      <w:r w:rsidR="00857552">
        <w:rPr>
          <w:rFonts w:ascii="Gill Sans MT" w:eastAsia="Times New Roman" w:hAnsi="Gill Sans MT"/>
        </w:rPr>
        <w:t xml:space="preserve">to be a </w:t>
      </w:r>
      <w:r w:rsidR="00857552" w:rsidRPr="00D163DF">
        <w:rPr>
          <w:rFonts w:ascii="Gill Sans MT" w:eastAsia="Times New Roman" w:hAnsi="Gill Sans MT"/>
        </w:rPr>
        <w:t xml:space="preserve">lead partner </w:t>
      </w:r>
      <w:r w:rsidR="00857552">
        <w:rPr>
          <w:rFonts w:ascii="Gill Sans MT" w:eastAsia="Times New Roman" w:hAnsi="Gill Sans MT"/>
        </w:rPr>
        <w:t>on a collaborative project</w:t>
      </w:r>
      <w:r w:rsidR="00857552" w:rsidRPr="00D163DF">
        <w:rPr>
          <w:rFonts w:ascii="Gill Sans MT" w:eastAsia="Times New Roman" w:hAnsi="Gill Sans MT"/>
        </w:rPr>
        <w:t xml:space="preserve"> with </w:t>
      </w:r>
      <w:r w:rsidR="00857552">
        <w:rPr>
          <w:rFonts w:ascii="Gill Sans MT" w:eastAsia="Times New Roman" w:hAnsi="Gill Sans MT"/>
        </w:rPr>
        <w:t xml:space="preserve">South Iceland Chamber Choir </w:t>
      </w:r>
      <w:r w:rsidR="00857552" w:rsidRPr="00D163DF">
        <w:rPr>
          <w:rFonts w:ascii="Gill Sans MT" w:eastAsia="Times New Roman" w:hAnsi="Gill Sans MT"/>
        </w:rPr>
        <w:lastRenderedPageBreak/>
        <w:t xml:space="preserve">(Iceland), </w:t>
      </w:r>
      <w:proofErr w:type="spellStart"/>
      <w:r w:rsidR="00857552" w:rsidRPr="00D163DF">
        <w:rPr>
          <w:rFonts w:ascii="Gill Sans MT" w:eastAsia="Times New Roman" w:hAnsi="Gill Sans MT"/>
        </w:rPr>
        <w:t>Pinquins</w:t>
      </w:r>
      <w:proofErr w:type="spellEnd"/>
      <w:r w:rsidR="00857552" w:rsidRPr="00D163DF">
        <w:rPr>
          <w:rFonts w:ascii="Gill Sans MT" w:eastAsia="Times New Roman" w:hAnsi="Gill Sans MT"/>
        </w:rPr>
        <w:t xml:space="preserve"> percussion trio (Norway) and The Icelandic Ch</w:t>
      </w:r>
      <w:r w:rsidR="00857552">
        <w:rPr>
          <w:rFonts w:ascii="Gill Sans MT" w:eastAsia="Times New Roman" w:hAnsi="Gill Sans MT"/>
        </w:rPr>
        <w:t xml:space="preserve">amber Music Festival (Iceland). This two-year </w:t>
      </w:r>
      <w:r w:rsidR="00857552" w:rsidRPr="00D163DF">
        <w:rPr>
          <w:rFonts w:ascii="Gill Sans MT" w:eastAsia="Times New Roman" w:hAnsi="Gill Sans MT"/>
        </w:rPr>
        <w:t>project allow</w:t>
      </w:r>
      <w:r w:rsidR="00F50BEE">
        <w:rPr>
          <w:rFonts w:ascii="Gill Sans MT" w:eastAsia="Times New Roman" w:hAnsi="Gill Sans MT"/>
        </w:rPr>
        <w:t>s</w:t>
      </w:r>
      <w:r w:rsidR="00857552" w:rsidRPr="00D163DF">
        <w:rPr>
          <w:rFonts w:ascii="Gill Sans MT" w:eastAsia="Times New Roman" w:hAnsi="Gill Sans MT"/>
        </w:rPr>
        <w:t xml:space="preserve"> </w:t>
      </w:r>
      <w:r w:rsidR="00857552">
        <w:rPr>
          <w:rFonts w:ascii="Gill Sans MT" w:eastAsia="Times New Roman" w:hAnsi="Gill Sans MT"/>
        </w:rPr>
        <w:t>six</w:t>
      </w:r>
      <w:r w:rsidR="00857552" w:rsidRPr="00D163DF">
        <w:rPr>
          <w:rFonts w:ascii="Gill Sans MT" w:eastAsia="Times New Roman" w:hAnsi="Gill Sans MT"/>
        </w:rPr>
        <w:t xml:space="preserve"> composers from across Europe to work </w:t>
      </w:r>
      <w:r w:rsidR="00857552">
        <w:rPr>
          <w:rFonts w:ascii="Gill Sans MT" w:eastAsia="Times New Roman" w:hAnsi="Gill Sans MT"/>
        </w:rPr>
        <w:t xml:space="preserve">with some of the best musicians </w:t>
      </w:r>
      <w:r w:rsidR="001C6A96">
        <w:rPr>
          <w:rFonts w:ascii="Gill Sans MT" w:eastAsia="Times New Roman" w:hAnsi="Gill Sans MT"/>
        </w:rPr>
        <w:t>from the UK, Iceland</w:t>
      </w:r>
      <w:r w:rsidR="00857552" w:rsidRPr="00D163DF">
        <w:rPr>
          <w:rFonts w:ascii="Gill Sans MT" w:eastAsia="Times New Roman" w:hAnsi="Gill Sans MT"/>
        </w:rPr>
        <w:t xml:space="preserve"> and Norway to develop new contemporary c</w:t>
      </w:r>
      <w:r w:rsidR="00857552">
        <w:rPr>
          <w:rFonts w:ascii="Gill Sans MT" w:eastAsia="Times New Roman" w:hAnsi="Gill Sans MT"/>
        </w:rPr>
        <w:t xml:space="preserve">lassical works </w:t>
      </w:r>
      <w:r w:rsidR="00857552" w:rsidRPr="00D163DF">
        <w:rPr>
          <w:rFonts w:ascii="Gill Sans MT" w:eastAsia="Times New Roman" w:hAnsi="Gill Sans MT"/>
        </w:rPr>
        <w:t>that take traditional music out of elite environments and into the 21st century.</w:t>
      </w:r>
    </w:p>
    <w:p w:rsidR="00BE0D20" w:rsidRDefault="00857552" w:rsidP="00B6691F">
      <w:pPr>
        <w:spacing w:after="0" w:line="240" w:lineRule="auto"/>
        <w:rPr>
          <w:rFonts w:ascii="Gill Sans MT" w:hAnsi="Gill Sans MT" w:cs="Arial"/>
        </w:rPr>
      </w:pPr>
      <w:r w:rsidRPr="00007C18">
        <w:rPr>
          <w:rFonts w:ascii="Gill Sans MT" w:eastAsia="Times New Roman" w:hAnsi="Gill Sans MT"/>
          <w:i/>
        </w:rPr>
        <w:t>“We’re delighted to have been successful securing such significant funding</w:t>
      </w:r>
      <w:r w:rsidR="005E51D1">
        <w:rPr>
          <w:rFonts w:ascii="Gill Sans MT" w:eastAsia="Times New Roman" w:hAnsi="Gill Sans MT"/>
          <w:i/>
        </w:rPr>
        <w:t>.</w:t>
      </w:r>
      <w:r w:rsidRPr="00007C18">
        <w:rPr>
          <w:rFonts w:ascii="Gill Sans MT" w:eastAsia="Times New Roman" w:hAnsi="Gill Sans MT"/>
          <w:i/>
        </w:rPr>
        <w:t xml:space="preserve"> The support is a huge boost, recognising our work in developing new models for creative production and guaranteeing job security for the </w:t>
      </w:r>
      <w:r>
        <w:rPr>
          <w:rFonts w:ascii="Gill Sans MT" w:eastAsia="Times New Roman" w:hAnsi="Gill Sans MT"/>
          <w:i/>
        </w:rPr>
        <w:t>entire team into 2016</w:t>
      </w:r>
      <w:r w:rsidRPr="00007C18">
        <w:rPr>
          <w:rFonts w:ascii="Gill Sans MT" w:hAnsi="Gill Sans MT" w:cs="Arial"/>
          <w:i/>
        </w:rPr>
        <w:t>.”</w:t>
      </w:r>
      <w:r>
        <w:rPr>
          <w:rFonts w:ascii="Gill Sans MT" w:hAnsi="Gill Sans MT" w:cs="Arial"/>
        </w:rPr>
        <w:t xml:space="preserve"> </w:t>
      </w:r>
      <w:r w:rsidRPr="004D29EB">
        <w:rPr>
          <w:rFonts w:ascii="Gill Sans MT" w:hAnsi="Gill Sans MT" w:cs="Arial"/>
        </w:rPr>
        <w:t xml:space="preserve">Andy </w:t>
      </w:r>
      <w:proofErr w:type="spellStart"/>
      <w:r w:rsidRPr="004D29EB">
        <w:rPr>
          <w:rFonts w:ascii="Gill Sans MT" w:hAnsi="Gill Sans MT" w:cs="Arial"/>
        </w:rPr>
        <w:t>Brydon</w:t>
      </w:r>
      <w:proofErr w:type="spellEnd"/>
      <w:r w:rsidRPr="004D29EB">
        <w:rPr>
          <w:rFonts w:ascii="Gill Sans MT" w:hAnsi="Gill Sans MT" w:cs="Arial"/>
        </w:rPr>
        <w:t xml:space="preserve"> – Director, Curated Place</w:t>
      </w:r>
    </w:p>
    <w:p w:rsidR="00B6691F" w:rsidRPr="00857552" w:rsidRDefault="00B6691F" w:rsidP="00B6691F">
      <w:pPr>
        <w:spacing w:after="0" w:line="240" w:lineRule="auto"/>
        <w:rPr>
          <w:rFonts w:ascii="Gill Sans MT" w:hAnsi="Gill Sans MT" w:cs="Arial"/>
        </w:rPr>
      </w:pPr>
    </w:p>
    <w:p w:rsidR="0059376B" w:rsidRDefault="0059376B" w:rsidP="0059376B">
      <w:pPr>
        <w:rPr>
          <w:color w:val="0000FF"/>
        </w:rPr>
      </w:pPr>
      <w:bookmarkStart w:id="0" w:name="OLE_LINK3"/>
      <w:r>
        <w:rPr>
          <w:rFonts w:ascii="Gill Sans MT" w:hAnsi="Gill Sans MT" w:cs="Gill Sans MT"/>
          <w:color w:val="000000"/>
        </w:rPr>
        <w:t xml:space="preserve">Funding of </w:t>
      </w:r>
      <w:r>
        <w:rPr>
          <w:rFonts w:ascii="Gill Sans MT" w:hAnsi="Gill Sans MT" w:cs="Gill Sans MT"/>
          <w:b/>
          <w:bCs/>
          <w:color w:val="000000"/>
        </w:rPr>
        <w:t>€200,000</w:t>
      </w:r>
      <w:r>
        <w:rPr>
          <w:rFonts w:ascii="Gill Sans MT" w:hAnsi="Gill Sans MT" w:cs="Gill Sans MT"/>
          <w:color w:val="000000"/>
        </w:rPr>
        <w:t xml:space="preserve"> from Creative Europe enable</w:t>
      </w:r>
      <w:r w:rsidR="00DE1A9D">
        <w:rPr>
          <w:rFonts w:ascii="Gill Sans MT" w:hAnsi="Gill Sans MT" w:cs="Gill Sans MT"/>
          <w:color w:val="000000"/>
        </w:rPr>
        <w:t>s</w:t>
      </w:r>
      <w:r>
        <w:rPr>
          <w:rFonts w:ascii="Gill Sans MT" w:hAnsi="Gill Sans MT" w:cs="Gill Sans MT"/>
          <w:color w:val="000000"/>
        </w:rPr>
        <w:t xml:space="preserve"> </w:t>
      </w:r>
      <w:hyperlink r:id="rId14" w:history="1">
        <w:r w:rsidRPr="0059376B">
          <w:rPr>
            <w:rStyle w:val="Hyperlink"/>
            <w:rFonts w:ascii="Gill Sans MT" w:hAnsi="Gill Sans MT" w:cs="Arial"/>
            <w:b/>
          </w:rPr>
          <w:t>Tate Liverpool</w:t>
        </w:r>
      </w:hyperlink>
      <w:r>
        <w:rPr>
          <w:rFonts w:ascii="Gill Sans MT" w:hAnsi="Gill Sans MT" w:cs="Gill Sans MT"/>
          <w:color w:val="000000"/>
        </w:rPr>
        <w:t xml:space="preserve"> to work in partnership with MMK Museum </w:t>
      </w:r>
      <w:proofErr w:type="spellStart"/>
      <w:r>
        <w:rPr>
          <w:rFonts w:ascii="Gill Sans MT" w:hAnsi="Gill Sans MT" w:cs="Gill Sans MT"/>
          <w:color w:val="000000"/>
        </w:rPr>
        <w:t>für</w:t>
      </w:r>
      <w:proofErr w:type="spellEnd"/>
      <w:r>
        <w:rPr>
          <w:rFonts w:ascii="Gill Sans MT" w:hAnsi="Gill Sans MT" w:cs="Gill Sans MT"/>
          <w:color w:val="000000"/>
        </w:rPr>
        <w:t xml:space="preserve"> </w:t>
      </w:r>
      <w:proofErr w:type="spellStart"/>
      <w:r>
        <w:rPr>
          <w:rFonts w:ascii="Gill Sans MT" w:hAnsi="Gill Sans MT" w:cs="Gill Sans MT"/>
          <w:color w:val="000000"/>
        </w:rPr>
        <w:t>Moderne</w:t>
      </w:r>
      <w:proofErr w:type="spellEnd"/>
      <w:r>
        <w:rPr>
          <w:rFonts w:ascii="Gill Sans MT" w:hAnsi="Gill Sans MT" w:cs="Gill Sans MT"/>
          <w:color w:val="000000"/>
        </w:rPr>
        <w:t xml:space="preserve"> </w:t>
      </w:r>
      <w:proofErr w:type="spellStart"/>
      <w:r>
        <w:rPr>
          <w:rFonts w:ascii="Gill Sans MT" w:hAnsi="Gill Sans MT" w:cs="Gill Sans MT"/>
          <w:color w:val="000000"/>
        </w:rPr>
        <w:t>Kunst</w:t>
      </w:r>
      <w:proofErr w:type="spellEnd"/>
      <w:r>
        <w:rPr>
          <w:rFonts w:ascii="Gill Sans MT" w:hAnsi="Gill Sans MT" w:cs="Gill Sans MT"/>
          <w:color w:val="000000"/>
        </w:rPr>
        <w:t xml:space="preserve"> (Germany) and Centre Pompidou-Metz (France).</w:t>
      </w:r>
      <w:r w:rsidR="00696C74">
        <w:rPr>
          <w:rFonts w:ascii="Gill Sans MT" w:hAnsi="Gill Sans MT" w:cs="Gill Sans MT"/>
          <w:color w:val="000000"/>
        </w:rPr>
        <w:t xml:space="preserve"> T</w:t>
      </w:r>
      <w:r w:rsidR="006E5F47">
        <w:rPr>
          <w:rFonts w:ascii="Gill Sans MT" w:hAnsi="Gill Sans MT" w:cs="Gill Sans MT"/>
          <w:color w:val="000000"/>
        </w:rPr>
        <w:t>hese three internationally-</w:t>
      </w:r>
      <w:r>
        <w:rPr>
          <w:rFonts w:ascii="Gill Sans MT" w:hAnsi="Gill Sans MT" w:cs="Gill Sans MT"/>
          <w:color w:val="000000"/>
        </w:rPr>
        <w:t>known European institutions will share knowledge and expertise to develop the cur</w:t>
      </w:r>
      <w:r w:rsidR="006E5F47">
        <w:rPr>
          <w:rFonts w:ascii="Gill Sans MT" w:hAnsi="Gill Sans MT" w:cs="Gill Sans MT"/>
          <w:color w:val="000000"/>
        </w:rPr>
        <w:t>atorial concept, resulting in a</w:t>
      </w:r>
      <w:r>
        <w:rPr>
          <w:rFonts w:ascii="Gill Sans MT" w:hAnsi="Gill Sans MT" w:cs="Gill Sans MT"/>
          <w:color w:val="000000"/>
        </w:rPr>
        <w:t> co-created exhibition presented at Tate Liverpool in autumn 2015 before touring to the partner venues.</w:t>
      </w:r>
      <w:r>
        <w:rPr>
          <w:rFonts w:ascii="Arial" w:hAnsi="Arial" w:cs="Arial"/>
          <w:color w:val="0000FF"/>
          <w:sz w:val="20"/>
          <w:szCs w:val="20"/>
          <w:lang w:val="en-US"/>
        </w:rPr>
        <w:t xml:space="preserve"> </w:t>
      </w:r>
      <w:r>
        <w:rPr>
          <w:rFonts w:ascii="Gill Sans MT" w:hAnsi="Gill Sans MT" w:cs="Gill Sans MT"/>
          <w:b/>
          <w:bCs/>
          <w:color w:val="000000"/>
        </w:rPr>
        <w:t>Tate</w:t>
      </w:r>
      <w:r>
        <w:rPr>
          <w:rFonts w:ascii="Gill Sans MT" w:hAnsi="Gill Sans MT" w:cs="Gill Sans MT"/>
          <w:color w:val="000000"/>
        </w:rPr>
        <w:t xml:space="preserve"> also received funding as a non-lead partner on two Large Cooperation Projects. </w:t>
      </w:r>
      <w:bookmarkEnd w:id="0"/>
    </w:p>
    <w:p w:rsidR="00247470" w:rsidRDefault="00F77420" w:rsidP="00B6691F">
      <w:pPr>
        <w:autoSpaceDE w:val="0"/>
        <w:autoSpaceDN w:val="0"/>
        <w:adjustRightInd w:val="0"/>
        <w:spacing w:after="0" w:line="240" w:lineRule="auto"/>
        <w:rPr>
          <w:rFonts w:ascii="Gill Sans MT" w:eastAsia="Times New Roman" w:hAnsi="Gill Sans MT"/>
        </w:rPr>
      </w:pPr>
      <w:hyperlink r:id="rId15" w:history="1">
        <w:r w:rsidR="00AE7540" w:rsidRPr="00376D6C">
          <w:rPr>
            <w:rStyle w:val="Hyperlink"/>
            <w:rFonts w:ascii="Gill Sans MT" w:hAnsi="Gill Sans MT" w:cs="Arial"/>
            <w:b/>
          </w:rPr>
          <w:t>Maritime Archaeolog</w:t>
        </w:r>
        <w:r w:rsidR="00B628AE">
          <w:rPr>
            <w:rStyle w:val="Hyperlink"/>
            <w:rFonts w:ascii="Gill Sans MT" w:hAnsi="Gill Sans MT" w:cs="Arial"/>
            <w:b/>
          </w:rPr>
          <w:t>y Trust</w:t>
        </w:r>
      </w:hyperlink>
      <w:r w:rsidR="003A5D80" w:rsidRPr="00BE0D20">
        <w:rPr>
          <w:rFonts w:ascii="Gill Sans MT" w:hAnsi="Gill Sans MT" w:cs="Arial"/>
          <w:b/>
        </w:rPr>
        <w:t xml:space="preserve"> </w:t>
      </w:r>
      <w:r w:rsidR="005309A3" w:rsidRPr="005309A3">
        <w:rPr>
          <w:rFonts w:ascii="Gill Sans MT" w:eastAsia="Times New Roman" w:hAnsi="Gill Sans MT"/>
        </w:rPr>
        <w:t>(Southampton)</w:t>
      </w:r>
      <w:r w:rsidR="00C42B7A">
        <w:rPr>
          <w:rFonts w:ascii="Gill Sans MT" w:eastAsia="Times New Roman" w:hAnsi="Gill Sans MT"/>
        </w:rPr>
        <w:t xml:space="preserve"> </w:t>
      </w:r>
      <w:r w:rsidR="00C42B7A">
        <w:rPr>
          <w:rFonts w:ascii="Gill Sans MT" w:hAnsi="Gill Sans MT"/>
        </w:rPr>
        <w:t>obtain</w:t>
      </w:r>
      <w:r w:rsidR="00C42B7A" w:rsidRPr="00247470">
        <w:rPr>
          <w:rFonts w:ascii="Gill Sans MT" w:hAnsi="Gill Sans MT"/>
        </w:rPr>
        <w:t>ed</w:t>
      </w:r>
      <w:r w:rsidR="005309A3" w:rsidRPr="005309A3">
        <w:rPr>
          <w:rFonts w:ascii="Gill Sans MT" w:eastAsia="Times New Roman" w:hAnsi="Gill Sans MT"/>
        </w:rPr>
        <w:t xml:space="preserve"> </w:t>
      </w:r>
      <w:r w:rsidR="00C67CD6" w:rsidRPr="001D028F">
        <w:rPr>
          <w:rFonts w:ascii="Gill Sans MT" w:hAnsi="Gill Sans MT" w:cs="Arial"/>
        </w:rPr>
        <w:t xml:space="preserve">just </w:t>
      </w:r>
      <w:r w:rsidR="00C67CD6" w:rsidRPr="00376D6C">
        <w:rPr>
          <w:rFonts w:ascii="Gill Sans MT" w:hAnsi="Gill Sans MT" w:cs="Arial"/>
          <w:b/>
        </w:rPr>
        <w:t>over €190,000</w:t>
      </w:r>
      <w:r w:rsidR="00C67CD6" w:rsidRPr="00C67CD6">
        <w:rPr>
          <w:rFonts w:ascii="Gill Sans MT" w:eastAsia="Times New Roman" w:hAnsi="Gill Sans MT"/>
        </w:rPr>
        <w:t xml:space="preserve"> </w:t>
      </w:r>
      <w:r w:rsidR="00C67CD6">
        <w:rPr>
          <w:rFonts w:ascii="Gill Sans MT" w:eastAsia="Times New Roman" w:hAnsi="Gill Sans MT"/>
        </w:rPr>
        <w:t>to develop an</w:t>
      </w:r>
      <w:r w:rsidR="00C67CD6" w:rsidRPr="003606A8">
        <w:rPr>
          <w:rFonts w:ascii="Gill Sans MT" w:eastAsia="Times New Roman" w:hAnsi="Gill Sans MT"/>
        </w:rPr>
        <w:t xml:space="preserve"> inn</w:t>
      </w:r>
      <w:r w:rsidR="009B7DF2">
        <w:rPr>
          <w:rFonts w:ascii="Gill Sans MT" w:eastAsia="Times New Roman" w:hAnsi="Gill Sans MT"/>
        </w:rPr>
        <w:t>ovative mobile exhibition on</w:t>
      </w:r>
      <w:r w:rsidR="00C67CD6" w:rsidRPr="003606A8">
        <w:rPr>
          <w:rFonts w:ascii="Gill Sans MT" w:eastAsia="Times New Roman" w:hAnsi="Gill Sans MT"/>
        </w:rPr>
        <w:t xml:space="preserve"> shared cultural heritage, focussing on archaeological evidence from coastal and marine sites</w:t>
      </w:r>
      <w:r w:rsidR="00C67CD6">
        <w:rPr>
          <w:rFonts w:ascii="Gill Sans MT" w:eastAsia="Times New Roman" w:hAnsi="Gill Sans MT"/>
        </w:rPr>
        <w:t xml:space="preserve">, </w:t>
      </w:r>
      <w:r w:rsidR="00D163DF" w:rsidRPr="00D163DF">
        <w:rPr>
          <w:rFonts w:ascii="Gill Sans MT" w:eastAsia="Times New Roman" w:hAnsi="Gill Sans MT"/>
        </w:rPr>
        <w:t xml:space="preserve">in partnership with the Centre </w:t>
      </w:r>
      <w:r w:rsidR="005309A3">
        <w:rPr>
          <w:rFonts w:ascii="Gill Sans MT" w:eastAsia="Times New Roman" w:hAnsi="Gill Sans MT"/>
        </w:rPr>
        <w:t>N</w:t>
      </w:r>
      <w:r w:rsidR="00D163DF" w:rsidRPr="00D163DF">
        <w:rPr>
          <w:rFonts w:ascii="Gill Sans MT" w:eastAsia="Times New Roman" w:hAnsi="Gill Sans MT"/>
        </w:rPr>
        <w:t xml:space="preserve">ational de la </w:t>
      </w:r>
      <w:proofErr w:type="spellStart"/>
      <w:r w:rsidR="005309A3">
        <w:rPr>
          <w:rFonts w:ascii="Gill Sans MT" w:eastAsia="Times New Roman" w:hAnsi="Gill Sans MT"/>
        </w:rPr>
        <w:t>R</w:t>
      </w:r>
      <w:r w:rsidR="00D163DF" w:rsidRPr="00D163DF">
        <w:rPr>
          <w:rFonts w:ascii="Gill Sans MT" w:eastAsia="Times New Roman" w:hAnsi="Gill Sans MT"/>
        </w:rPr>
        <w:t>echerche</w:t>
      </w:r>
      <w:proofErr w:type="spellEnd"/>
      <w:r w:rsidR="00D163DF" w:rsidRPr="00D163DF">
        <w:rPr>
          <w:rFonts w:ascii="Gill Sans MT" w:eastAsia="Times New Roman" w:hAnsi="Gill Sans MT"/>
        </w:rPr>
        <w:t xml:space="preserve"> </w:t>
      </w:r>
      <w:proofErr w:type="spellStart"/>
      <w:r w:rsidR="005309A3">
        <w:rPr>
          <w:rFonts w:ascii="Gill Sans MT" w:eastAsia="Times New Roman" w:hAnsi="Gill Sans MT"/>
        </w:rPr>
        <w:t>S</w:t>
      </w:r>
      <w:r w:rsidR="00F50BEE">
        <w:rPr>
          <w:rFonts w:ascii="Gill Sans MT" w:eastAsia="Times New Roman" w:hAnsi="Gill Sans MT"/>
        </w:rPr>
        <w:t>cientifique</w:t>
      </w:r>
      <w:proofErr w:type="spellEnd"/>
      <w:r w:rsidR="00F50BEE">
        <w:rPr>
          <w:rFonts w:ascii="Gill Sans MT" w:eastAsia="Times New Roman" w:hAnsi="Gill Sans MT"/>
        </w:rPr>
        <w:t xml:space="preserve"> (</w:t>
      </w:r>
      <w:r w:rsidR="00D163DF" w:rsidRPr="00D163DF">
        <w:rPr>
          <w:rFonts w:ascii="Gill Sans MT" w:eastAsia="Times New Roman" w:hAnsi="Gill Sans MT"/>
        </w:rPr>
        <w:t>France</w:t>
      </w:r>
      <w:r w:rsidR="00F50BEE">
        <w:rPr>
          <w:rFonts w:ascii="Gill Sans MT" w:eastAsia="Times New Roman" w:hAnsi="Gill Sans MT"/>
        </w:rPr>
        <w:t>)</w:t>
      </w:r>
      <w:r w:rsidR="00D163DF" w:rsidRPr="00D163DF">
        <w:rPr>
          <w:rFonts w:ascii="Gill Sans MT" w:eastAsia="Times New Roman" w:hAnsi="Gill Sans MT"/>
        </w:rPr>
        <w:t xml:space="preserve"> and the Un</w:t>
      </w:r>
      <w:r w:rsidR="00F50BEE">
        <w:rPr>
          <w:rFonts w:ascii="Gill Sans MT" w:eastAsia="Times New Roman" w:hAnsi="Gill Sans MT"/>
        </w:rPr>
        <w:t>iversity of Cantabria (Spain</w:t>
      </w:r>
      <w:r w:rsidR="006C5C16">
        <w:rPr>
          <w:rFonts w:ascii="Gill Sans MT" w:eastAsia="Times New Roman" w:hAnsi="Gill Sans MT"/>
        </w:rPr>
        <w:t xml:space="preserve">). </w:t>
      </w:r>
    </w:p>
    <w:p w:rsidR="004A06C8" w:rsidRDefault="004A06C8" w:rsidP="00B6691F">
      <w:pPr>
        <w:autoSpaceDE w:val="0"/>
        <w:autoSpaceDN w:val="0"/>
        <w:adjustRightInd w:val="0"/>
        <w:spacing w:after="0" w:line="240" w:lineRule="auto"/>
        <w:rPr>
          <w:rFonts w:ascii="Gill Sans MT" w:eastAsia="Times New Roman" w:hAnsi="Gill Sans MT"/>
        </w:rPr>
      </w:pPr>
    </w:p>
    <w:p w:rsidR="004A06C8" w:rsidRDefault="00F77420" w:rsidP="004A06C8">
      <w:pPr>
        <w:rPr>
          <w:rFonts w:ascii="Gill Sans MT" w:hAnsi="Gill Sans MT" w:cs="Arial"/>
        </w:rPr>
      </w:pPr>
      <w:hyperlink r:id="rId16" w:history="1">
        <w:r w:rsidR="004A06C8" w:rsidRPr="004A06C8">
          <w:rPr>
            <w:rStyle w:val="Hyperlink"/>
            <w:rFonts w:ascii="Gill Sans MT" w:hAnsi="Gill Sans MT"/>
            <w:b/>
          </w:rPr>
          <w:t>British Council</w:t>
        </w:r>
      </w:hyperlink>
      <w:r w:rsidR="00511DD7">
        <w:rPr>
          <w:rFonts w:ascii="Gill Sans MT" w:hAnsi="Gill Sans MT"/>
        </w:rPr>
        <w:t xml:space="preserve"> </w:t>
      </w:r>
      <w:r w:rsidR="00C42B7A" w:rsidRPr="005309A3">
        <w:rPr>
          <w:rFonts w:ascii="Gill Sans MT" w:eastAsia="Times New Roman" w:hAnsi="Gill Sans MT"/>
        </w:rPr>
        <w:t>received</w:t>
      </w:r>
      <w:r w:rsidR="00C42B7A" w:rsidRPr="001D028F">
        <w:rPr>
          <w:rFonts w:ascii="Gill Sans MT" w:hAnsi="Gill Sans MT" w:cs="Arial"/>
        </w:rPr>
        <w:t xml:space="preserve"> </w:t>
      </w:r>
      <w:r w:rsidR="004A06C8" w:rsidRPr="00906057">
        <w:rPr>
          <w:rFonts w:ascii="Gill Sans MT" w:hAnsi="Gill Sans MT"/>
          <w:b/>
        </w:rPr>
        <w:t>€200,000</w:t>
      </w:r>
      <w:r w:rsidR="004A06C8" w:rsidRPr="00247470">
        <w:rPr>
          <w:rFonts w:ascii="Gill Sans MT" w:hAnsi="Gill Sans MT"/>
        </w:rPr>
        <w:t xml:space="preserve"> to lead a project </w:t>
      </w:r>
      <w:r w:rsidR="00AB65CE">
        <w:rPr>
          <w:rFonts w:ascii="Gill Sans MT" w:hAnsi="Gill Sans MT"/>
        </w:rPr>
        <w:t xml:space="preserve">which focuses on audience development and youth engagement, </w:t>
      </w:r>
      <w:r w:rsidR="004A06C8">
        <w:rPr>
          <w:rFonts w:ascii="Gill Sans MT" w:hAnsi="Gill Sans MT"/>
        </w:rPr>
        <w:t xml:space="preserve">in partnership with </w:t>
      </w:r>
      <w:r w:rsidR="004A06C8" w:rsidRPr="0047308E">
        <w:rPr>
          <w:rFonts w:ascii="Gill Sans MT" w:hAnsi="Gill Sans MT"/>
        </w:rPr>
        <w:t>Bios (Greece), Chorea Theatre (Poland),</w:t>
      </w:r>
      <w:r w:rsidR="004A06C8">
        <w:rPr>
          <w:rFonts w:ascii="Gill Sans MT" w:hAnsi="Gill Sans MT"/>
        </w:rPr>
        <w:t xml:space="preserve"> </w:t>
      </w:r>
      <w:proofErr w:type="spellStart"/>
      <w:r w:rsidR="004A06C8">
        <w:rPr>
          <w:rFonts w:ascii="Gill Sans MT" w:hAnsi="Gill Sans MT"/>
        </w:rPr>
        <w:t>Kolarac</w:t>
      </w:r>
      <w:proofErr w:type="spellEnd"/>
      <w:r w:rsidR="004A06C8">
        <w:rPr>
          <w:rFonts w:ascii="Gill Sans MT" w:hAnsi="Gill Sans MT"/>
        </w:rPr>
        <w:t xml:space="preserve"> </w:t>
      </w:r>
      <w:r w:rsidR="004A06C8" w:rsidRPr="0047308E">
        <w:rPr>
          <w:rFonts w:ascii="Gill Sans MT" w:hAnsi="Gill Sans MT"/>
        </w:rPr>
        <w:t>(</w:t>
      </w:r>
      <w:r w:rsidR="004A06C8">
        <w:rPr>
          <w:rFonts w:ascii="Gill Sans MT" w:hAnsi="Gill Sans MT"/>
        </w:rPr>
        <w:t xml:space="preserve">Serbia) </w:t>
      </w:r>
      <w:r w:rsidR="004A06C8" w:rsidRPr="0047308E">
        <w:rPr>
          <w:rFonts w:ascii="Gill Sans MT" w:hAnsi="Gill Sans MT"/>
        </w:rPr>
        <w:t xml:space="preserve">and </w:t>
      </w:r>
      <w:proofErr w:type="spellStart"/>
      <w:r w:rsidR="004A06C8" w:rsidRPr="0047308E">
        <w:rPr>
          <w:rFonts w:ascii="Gill Sans MT" w:hAnsi="Gill Sans MT"/>
        </w:rPr>
        <w:t>Teatro</w:t>
      </w:r>
      <w:proofErr w:type="spellEnd"/>
      <w:r w:rsidR="004A06C8" w:rsidRPr="0047308E">
        <w:rPr>
          <w:rFonts w:ascii="Gill Sans MT" w:hAnsi="Gill Sans MT"/>
        </w:rPr>
        <w:t xml:space="preserve"> </w:t>
      </w:r>
      <w:proofErr w:type="spellStart"/>
      <w:r w:rsidR="004A06C8" w:rsidRPr="0047308E">
        <w:rPr>
          <w:rFonts w:ascii="Gill Sans MT" w:hAnsi="Gill Sans MT"/>
        </w:rPr>
        <w:t>Limonaia</w:t>
      </w:r>
      <w:proofErr w:type="spellEnd"/>
      <w:r w:rsidR="004A06C8" w:rsidRPr="0047308E">
        <w:rPr>
          <w:rFonts w:ascii="Gill Sans MT" w:hAnsi="Gill Sans MT"/>
        </w:rPr>
        <w:t xml:space="preserve"> (Italy)</w:t>
      </w:r>
      <w:r w:rsidR="004A06C8">
        <w:rPr>
          <w:rFonts w:ascii="Gill Sans MT" w:hAnsi="Gill Sans MT"/>
        </w:rPr>
        <w:t>. D</w:t>
      </w:r>
      <w:r w:rsidR="004A06C8" w:rsidRPr="00247470">
        <w:rPr>
          <w:rFonts w:ascii="Gill Sans MT" w:hAnsi="Gill Sans MT"/>
        </w:rPr>
        <w:t>riven by a desire to connect o</w:t>
      </w:r>
      <w:r w:rsidR="004A06C8">
        <w:rPr>
          <w:rFonts w:ascii="Gill Sans MT" w:hAnsi="Gill Sans MT"/>
        </w:rPr>
        <w:t>r re-connect with young adults aged</w:t>
      </w:r>
      <w:r w:rsidR="00102F42">
        <w:rPr>
          <w:rFonts w:ascii="Gill Sans MT" w:hAnsi="Gill Sans MT"/>
        </w:rPr>
        <w:t xml:space="preserve"> </w:t>
      </w:r>
      <w:r w:rsidR="004A06C8">
        <w:rPr>
          <w:rFonts w:ascii="Gill Sans MT" w:hAnsi="Gill Sans MT"/>
        </w:rPr>
        <w:t xml:space="preserve">18-25, </w:t>
      </w:r>
      <w:r w:rsidR="004A06C8" w:rsidRPr="00247470">
        <w:rPr>
          <w:rFonts w:ascii="Gill Sans MT" w:hAnsi="Gill Sans MT"/>
        </w:rPr>
        <w:t xml:space="preserve">the partners will </w:t>
      </w:r>
      <w:r w:rsidR="004A06C8" w:rsidRPr="0047308E">
        <w:rPr>
          <w:rFonts w:ascii="Gill Sans MT" w:hAnsi="Gill Sans MT"/>
        </w:rPr>
        <w:t>re-imagine artistic programmes from the point of view of younger generations</w:t>
      </w:r>
      <w:r w:rsidR="004A06C8">
        <w:rPr>
          <w:rFonts w:ascii="Gill Sans MT" w:hAnsi="Gill Sans MT"/>
        </w:rPr>
        <w:t xml:space="preserve"> through training, workshops, a youth board and other events. </w:t>
      </w:r>
    </w:p>
    <w:p w:rsidR="00F537E4" w:rsidRPr="00F537E4" w:rsidRDefault="00A15EAE" w:rsidP="00F537E4">
      <w:pPr>
        <w:rPr>
          <w:rFonts w:ascii="Gill Sans MT" w:hAnsi="Gill Sans MT"/>
        </w:rPr>
        <w:sectPr w:rsidR="00F537E4" w:rsidRPr="00F537E4" w:rsidSect="0002168B">
          <w:headerReference w:type="default" r:id="rId17"/>
          <w:pgSz w:w="11906" w:h="16838"/>
          <w:pgMar w:top="1134" w:right="1440" w:bottom="1440" w:left="1440" w:header="708" w:footer="708" w:gutter="0"/>
          <w:cols w:space="708"/>
          <w:docGrid w:linePitch="360"/>
        </w:sectPr>
      </w:pPr>
      <w:r w:rsidRPr="009B7DF2">
        <w:rPr>
          <w:rFonts w:ascii="Gill Sans MT" w:hAnsi="Gill Sans MT"/>
        </w:rPr>
        <w:t>Other UK organisation</w:t>
      </w:r>
      <w:r w:rsidR="00C41303">
        <w:rPr>
          <w:rFonts w:ascii="Gill Sans MT" w:hAnsi="Gill Sans MT"/>
        </w:rPr>
        <w:t>s</w:t>
      </w:r>
      <w:r w:rsidRPr="009B7DF2">
        <w:rPr>
          <w:rFonts w:ascii="Gill Sans MT" w:hAnsi="Gill Sans MT"/>
        </w:rPr>
        <w:t xml:space="preserve"> which benefit from Creative Europe funding as non-lead partners on Small Cooperation Projects include:  </w:t>
      </w:r>
      <w:r>
        <w:rPr>
          <w:rFonts w:ascii="Gill Sans MT" w:hAnsi="Gill Sans MT"/>
        </w:rPr>
        <w:t>Dundee and Angus College (Du</w:t>
      </w:r>
      <w:r w:rsidR="00C41303">
        <w:rPr>
          <w:rFonts w:ascii="Gill Sans MT" w:hAnsi="Gill Sans MT"/>
        </w:rPr>
        <w:t>ndee), Plymouth College of Art</w:t>
      </w:r>
      <w:r>
        <w:rPr>
          <w:rFonts w:ascii="Gill Sans MT" w:hAnsi="Gill Sans MT"/>
        </w:rPr>
        <w:t>, Mind the Gap (Bradford), The Arts Catalyst (London), BE Festival (Birmingham), Goldsmiths University (London), Abandon Normal</w:t>
      </w:r>
      <w:r w:rsidR="00C41303">
        <w:rPr>
          <w:rFonts w:ascii="Gill Sans MT" w:hAnsi="Gill Sans MT"/>
        </w:rPr>
        <w:t xml:space="preserve"> Devices (Liverpool/Manchester) </w:t>
      </w:r>
      <w:r>
        <w:rPr>
          <w:rFonts w:ascii="Gill Sans MT" w:hAnsi="Gill Sans MT"/>
        </w:rPr>
        <w:t xml:space="preserve">and University of Kent (Canterbury). </w:t>
      </w:r>
      <w:r w:rsidR="00F537E4">
        <w:rPr>
          <w:rFonts w:ascii="Gill Sans MT" w:hAnsi="Gill Sans MT"/>
        </w:rPr>
        <w:t>Here is the full list of recently successful organisations:</w:t>
      </w:r>
    </w:p>
    <w:p w:rsidR="00F537E4" w:rsidRPr="00F537E4" w:rsidRDefault="00F537E4" w:rsidP="00F537E4">
      <w:pPr>
        <w:spacing w:after="0" w:line="240" w:lineRule="auto"/>
        <w:rPr>
          <w:rFonts w:ascii="Gill Sans MT" w:hAnsi="Gill Sans MT" w:cs="Arial"/>
          <w:b/>
          <w:sz w:val="18"/>
          <w:szCs w:val="18"/>
        </w:rPr>
      </w:pPr>
      <w:r w:rsidRPr="00FD144E">
        <w:rPr>
          <w:rFonts w:ascii="Gill Sans MT" w:hAnsi="Gill Sans MT" w:cs="Arial"/>
          <w:b/>
          <w:sz w:val="18"/>
          <w:szCs w:val="18"/>
        </w:rPr>
        <w:lastRenderedPageBreak/>
        <w:t>Platforms</w:t>
      </w:r>
    </w:p>
    <w:p w:rsidR="00F537E4" w:rsidRPr="00F537E4" w:rsidRDefault="00F537E4" w:rsidP="00F537E4">
      <w:pPr>
        <w:spacing w:after="0" w:line="240" w:lineRule="auto"/>
        <w:rPr>
          <w:rFonts w:ascii="Gill Sans MT" w:hAnsi="Gill Sans MT" w:cs="Arial"/>
          <w:b/>
          <w:sz w:val="18"/>
          <w:szCs w:val="18"/>
        </w:rPr>
      </w:pPr>
      <w:r w:rsidRPr="00FD144E">
        <w:rPr>
          <w:rFonts w:ascii="Gill Sans MT" w:hAnsi="Gill Sans MT" w:cs="Arial"/>
          <w:b/>
          <w:sz w:val="18"/>
          <w:szCs w:val="18"/>
        </w:rPr>
        <w:t>Lead Partner from the UK</w:t>
      </w:r>
    </w:p>
    <w:p w:rsidR="00F537E4" w:rsidRPr="00F537E4" w:rsidRDefault="00F537E4" w:rsidP="00F537E4">
      <w:pPr>
        <w:spacing w:after="0" w:line="240" w:lineRule="auto"/>
        <w:rPr>
          <w:rFonts w:ascii="Gill Sans MT" w:hAnsi="Gill Sans MT" w:cs="Arial"/>
          <w:sz w:val="18"/>
          <w:szCs w:val="18"/>
        </w:rPr>
      </w:pPr>
      <w:proofErr w:type="spellStart"/>
      <w:r w:rsidRPr="00F537E4">
        <w:rPr>
          <w:rFonts w:ascii="Gill Sans MT" w:hAnsi="Gill Sans MT" w:cs="Arial"/>
          <w:sz w:val="18"/>
          <w:szCs w:val="18"/>
        </w:rPr>
        <w:t>Aerowaves</w:t>
      </w:r>
      <w:proofErr w:type="spellEnd"/>
    </w:p>
    <w:p w:rsidR="00F537E4" w:rsidRPr="00F537E4" w:rsidRDefault="00F537E4" w:rsidP="00F537E4">
      <w:pPr>
        <w:spacing w:after="0" w:line="240" w:lineRule="auto"/>
        <w:rPr>
          <w:rFonts w:ascii="Gill Sans MT" w:hAnsi="Gill Sans MT" w:cs="Arial"/>
          <w:b/>
          <w:sz w:val="18"/>
          <w:szCs w:val="18"/>
        </w:rPr>
      </w:pPr>
      <w:r w:rsidRPr="00FD144E">
        <w:rPr>
          <w:rFonts w:ascii="Gill Sans MT" w:hAnsi="Gill Sans MT" w:cs="Arial"/>
          <w:b/>
          <w:sz w:val="18"/>
          <w:szCs w:val="18"/>
        </w:rPr>
        <w:t>Co-organisers from the UK</w:t>
      </w:r>
    </w:p>
    <w:p w:rsidR="00F537E4" w:rsidRPr="00F537E4" w:rsidRDefault="00F537E4" w:rsidP="00F537E4">
      <w:pPr>
        <w:spacing w:after="0" w:line="240" w:lineRule="auto"/>
        <w:rPr>
          <w:rFonts w:ascii="Gill Sans MT" w:hAnsi="Gill Sans MT" w:cs="Arial"/>
          <w:sz w:val="18"/>
          <w:szCs w:val="18"/>
        </w:rPr>
      </w:pPr>
      <w:r w:rsidRPr="00F537E4">
        <w:rPr>
          <w:rFonts w:ascii="Gill Sans MT" w:hAnsi="Gill Sans MT" w:cs="Arial"/>
          <w:sz w:val="18"/>
          <w:szCs w:val="18"/>
        </w:rPr>
        <w:t>UZ Arts</w:t>
      </w:r>
      <w:r w:rsidRPr="00F537E4">
        <w:rPr>
          <w:rFonts w:ascii="Gill Sans MT" w:hAnsi="Gill Sans MT" w:cs="Arial"/>
          <w:sz w:val="18"/>
          <w:szCs w:val="18"/>
        </w:rPr>
        <w:br/>
        <w:t>Norwich and Norfolk Festival</w:t>
      </w:r>
    </w:p>
    <w:p w:rsidR="00F537E4" w:rsidRPr="00F537E4" w:rsidRDefault="00FD144E" w:rsidP="00F537E4">
      <w:pPr>
        <w:spacing w:after="0" w:line="240" w:lineRule="auto"/>
        <w:rPr>
          <w:rFonts w:ascii="Gill Sans MT" w:hAnsi="Gill Sans MT" w:cs="Arial"/>
          <w:b/>
          <w:sz w:val="18"/>
          <w:szCs w:val="18"/>
        </w:rPr>
      </w:pPr>
      <w:r>
        <w:rPr>
          <w:rFonts w:ascii="Gill Sans MT" w:hAnsi="Gill Sans MT" w:cs="Arial"/>
          <w:b/>
          <w:sz w:val="18"/>
          <w:szCs w:val="18"/>
        </w:rPr>
        <w:br/>
      </w:r>
      <w:r w:rsidR="00F537E4" w:rsidRPr="00FD144E">
        <w:rPr>
          <w:rFonts w:ascii="Gill Sans MT" w:hAnsi="Gill Sans MT" w:cs="Arial"/>
          <w:b/>
          <w:sz w:val="18"/>
          <w:szCs w:val="18"/>
        </w:rPr>
        <w:t>Large Cooperation Projects</w:t>
      </w:r>
      <w:r w:rsidR="00F537E4" w:rsidRPr="00F537E4">
        <w:rPr>
          <w:rFonts w:ascii="Gill Sans MT" w:hAnsi="Gill Sans MT" w:cs="Arial"/>
          <w:b/>
          <w:sz w:val="18"/>
          <w:szCs w:val="18"/>
        </w:rPr>
        <w:br/>
      </w:r>
      <w:r w:rsidR="00F537E4" w:rsidRPr="00FD144E">
        <w:rPr>
          <w:rFonts w:ascii="Gill Sans MT" w:hAnsi="Gill Sans MT" w:cs="Arial"/>
          <w:b/>
          <w:sz w:val="18"/>
          <w:szCs w:val="18"/>
        </w:rPr>
        <w:t>Lead Partner from the UK</w:t>
      </w:r>
    </w:p>
    <w:p w:rsidR="00F537E4" w:rsidRPr="00F537E4" w:rsidRDefault="00F537E4" w:rsidP="00F537E4">
      <w:pPr>
        <w:spacing w:after="0" w:line="240" w:lineRule="auto"/>
        <w:rPr>
          <w:rFonts w:ascii="Gill Sans MT" w:hAnsi="Gill Sans MT" w:cs="Arial"/>
          <w:sz w:val="18"/>
          <w:szCs w:val="18"/>
        </w:rPr>
      </w:pPr>
      <w:r w:rsidRPr="00F537E4">
        <w:rPr>
          <w:rFonts w:ascii="Gill Sans MT" w:hAnsi="Gill Sans MT" w:cs="Arial"/>
          <w:sz w:val="18"/>
          <w:szCs w:val="18"/>
        </w:rPr>
        <w:t>International Youth Foundation / European Union Youth Orchestra</w:t>
      </w:r>
      <w:r w:rsidRPr="00F537E4">
        <w:rPr>
          <w:rFonts w:ascii="Gill Sans MT" w:hAnsi="Gill Sans MT" w:cs="Arial"/>
          <w:sz w:val="18"/>
          <w:szCs w:val="18"/>
        </w:rPr>
        <w:br/>
        <w:t>Pilot Theatre</w:t>
      </w:r>
    </w:p>
    <w:p w:rsidR="00F537E4" w:rsidRPr="00F537E4" w:rsidRDefault="00F537E4" w:rsidP="00F537E4">
      <w:pPr>
        <w:spacing w:after="0" w:line="240" w:lineRule="auto"/>
        <w:rPr>
          <w:rFonts w:ascii="Gill Sans MT" w:hAnsi="Gill Sans MT" w:cs="Arial"/>
          <w:b/>
          <w:sz w:val="18"/>
          <w:szCs w:val="18"/>
        </w:rPr>
      </w:pPr>
      <w:r w:rsidRPr="00FD144E">
        <w:rPr>
          <w:rFonts w:ascii="Gill Sans MT" w:hAnsi="Gill Sans MT" w:cs="Arial"/>
          <w:b/>
          <w:sz w:val="18"/>
          <w:szCs w:val="18"/>
        </w:rPr>
        <w:t>Co-organisers from the UK</w:t>
      </w:r>
    </w:p>
    <w:p w:rsidR="00F537E4" w:rsidRPr="00F537E4" w:rsidRDefault="00F537E4" w:rsidP="00F537E4">
      <w:pPr>
        <w:spacing w:after="0" w:line="240" w:lineRule="auto"/>
        <w:rPr>
          <w:rFonts w:ascii="Gill Sans MT" w:hAnsi="Gill Sans MT" w:cs="Arial"/>
          <w:sz w:val="18"/>
          <w:szCs w:val="18"/>
        </w:rPr>
      </w:pPr>
      <w:r w:rsidRPr="00F537E4">
        <w:rPr>
          <w:rFonts w:ascii="Gill Sans MT" w:hAnsi="Gill Sans MT" w:cs="Arial"/>
          <w:sz w:val="18"/>
          <w:szCs w:val="18"/>
        </w:rPr>
        <w:t>Arts Council of Northern Ireland</w:t>
      </w:r>
      <w:r w:rsidRPr="00F537E4">
        <w:rPr>
          <w:rFonts w:ascii="Gill Sans MT" w:hAnsi="Gill Sans MT" w:cs="Arial"/>
          <w:sz w:val="18"/>
          <w:szCs w:val="18"/>
        </w:rPr>
        <w:br/>
        <w:t>BCB Ltd</w:t>
      </w:r>
      <w:r w:rsidRPr="00F537E4">
        <w:rPr>
          <w:rFonts w:ascii="Gill Sans MT" w:hAnsi="Gill Sans MT" w:cs="Arial"/>
          <w:sz w:val="18"/>
          <w:szCs w:val="18"/>
        </w:rPr>
        <w:br/>
        <w:t>Emergency Exit Arts</w:t>
      </w:r>
      <w:r w:rsidRPr="00F537E4">
        <w:rPr>
          <w:rFonts w:ascii="Gill Sans MT" w:hAnsi="Gill Sans MT" w:cs="Arial"/>
          <w:sz w:val="18"/>
          <w:szCs w:val="18"/>
        </w:rPr>
        <w:br/>
        <w:t>GV Art</w:t>
      </w:r>
      <w:r w:rsidRPr="00F537E4">
        <w:rPr>
          <w:rFonts w:ascii="Gill Sans MT" w:hAnsi="Gill Sans MT" w:cs="Arial"/>
          <w:sz w:val="18"/>
          <w:szCs w:val="18"/>
        </w:rPr>
        <w:br/>
        <w:t>Isis Arts</w:t>
      </w:r>
      <w:r w:rsidRPr="00F537E4">
        <w:rPr>
          <w:rFonts w:ascii="Gill Sans MT" w:hAnsi="Gill Sans MT" w:cs="Arial"/>
          <w:sz w:val="18"/>
          <w:szCs w:val="18"/>
        </w:rPr>
        <w:br/>
        <w:t>John Good Limited</w:t>
      </w:r>
      <w:r w:rsidRPr="00F537E4">
        <w:rPr>
          <w:rFonts w:ascii="Gill Sans MT" w:hAnsi="Gill Sans MT" w:cs="Arial"/>
          <w:sz w:val="18"/>
          <w:szCs w:val="18"/>
        </w:rPr>
        <w:br/>
        <w:t>Live Art Development Agency</w:t>
      </w:r>
      <w:r w:rsidRPr="00F537E4">
        <w:rPr>
          <w:rFonts w:ascii="Gill Sans MT" w:hAnsi="Gill Sans MT" w:cs="Arial"/>
          <w:sz w:val="18"/>
          <w:szCs w:val="18"/>
        </w:rPr>
        <w:br/>
        <w:t>London International Festival of Theatre (LIFT)</w:t>
      </w:r>
      <w:r w:rsidRPr="00F537E4">
        <w:rPr>
          <w:rFonts w:ascii="Gill Sans MT" w:hAnsi="Gill Sans MT" w:cs="Arial"/>
          <w:sz w:val="18"/>
          <w:szCs w:val="18"/>
        </w:rPr>
        <w:br/>
      </w:r>
      <w:proofErr w:type="spellStart"/>
      <w:r w:rsidRPr="00F537E4">
        <w:rPr>
          <w:rFonts w:ascii="Gill Sans MT" w:hAnsi="Gill Sans MT" w:cs="Arial"/>
          <w:sz w:val="18"/>
          <w:szCs w:val="18"/>
        </w:rPr>
        <w:t>Nobrow</w:t>
      </w:r>
      <w:proofErr w:type="spellEnd"/>
      <w:r w:rsidRPr="00F537E4">
        <w:rPr>
          <w:rFonts w:ascii="Gill Sans MT" w:hAnsi="Gill Sans MT" w:cs="Arial"/>
          <w:sz w:val="18"/>
          <w:szCs w:val="18"/>
        </w:rPr>
        <w:t xml:space="preserve"> Limited</w:t>
      </w:r>
      <w:r w:rsidRPr="00F537E4">
        <w:rPr>
          <w:rFonts w:ascii="Gill Sans MT" w:hAnsi="Gill Sans MT" w:cs="Arial"/>
          <w:sz w:val="18"/>
          <w:szCs w:val="18"/>
        </w:rPr>
        <w:br/>
        <w:t xml:space="preserve">Polka </w:t>
      </w:r>
      <w:proofErr w:type="spellStart"/>
      <w:r w:rsidRPr="00F537E4">
        <w:rPr>
          <w:rFonts w:ascii="Gill Sans MT" w:hAnsi="Gill Sans MT" w:cs="Arial"/>
          <w:sz w:val="18"/>
          <w:szCs w:val="18"/>
        </w:rPr>
        <w:t>Childrens</w:t>
      </w:r>
      <w:proofErr w:type="spellEnd"/>
      <w:r w:rsidRPr="00F537E4">
        <w:rPr>
          <w:rFonts w:ascii="Gill Sans MT" w:hAnsi="Gill Sans MT" w:cs="Arial"/>
          <w:sz w:val="18"/>
          <w:szCs w:val="18"/>
        </w:rPr>
        <w:t xml:space="preserve"> Theatre Limited</w:t>
      </w:r>
      <w:r w:rsidRPr="00F537E4">
        <w:rPr>
          <w:rFonts w:ascii="Gill Sans MT" w:hAnsi="Gill Sans MT" w:cs="Arial"/>
          <w:sz w:val="18"/>
          <w:szCs w:val="18"/>
        </w:rPr>
        <w:br/>
      </w:r>
      <w:r w:rsidRPr="00F537E4">
        <w:rPr>
          <w:rFonts w:ascii="Gill Sans MT" w:hAnsi="Gill Sans MT" w:cs="Arial"/>
          <w:sz w:val="18"/>
          <w:szCs w:val="18"/>
        </w:rPr>
        <w:lastRenderedPageBreak/>
        <w:t>Royal Opera House Covent Garden Ltd</w:t>
      </w:r>
      <w:r w:rsidRPr="00F537E4">
        <w:rPr>
          <w:rFonts w:ascii="Gill Sans MT" w:hAnsi="Gill Sans MT" w:cs="Arial"/>
          <w:sz w:val="18"/>
          <w:szCs w:val="18"/>
        </w:rPr>
        <w:br/>
        <w:t>Staffordshire University</w:t>
      </w:r>
      <w:r w:rsidRPr="00F537E4">
        <w:rPr>
          <w:rFonts w:ascii="Gill Sans MT" w:hAnsi="Gill Sans MT" w:cs="Arial"/>
          <w:sz w:val="18"/>
          <w:szCs w:val="18"/>
        </w:rPr>
        <w:br/>
        <w:t>Stoke-on-Trent City Council</w:t>
      </w:r>
      <w:r w:rsidRPr="00F537E4">
        <w:rPr>
          <w:rFonts w:ascii="Gill Sans MT" w:hAnsi="Gill Sans MT" w:cs="Arial"/>
          <w:sz w:val="18"/>
          <w:szCs w:val="18"/>
        </w:rPr>
        <w:br/>
        <w:t>Tate Gallery (taking part in two projects as co-organisers)</w:t>
      </w:r>
      <w:r w:rsidRPr="00F537E4">
        <w:rPr>
          <w:rFonts w:ascii="Gill Sans MT" w:hAnsi="Gill Sans MT" w:cs="Arial"/>
          <w:sz w:val="18"/>
          <w:szCs w:val="18"/>
        </w:rPr>
        <w:br/>
        <w:t>University Of Cambridge</w:t>
      </w:r>
      <w:r w:rsidRPr="00F537E4">
        <w:rPr>
          <w:rFonts w:ascii="Gill Sans MT" w:hAnsi="Gill Sans MT" w:cs="Arial"/>
          <w:sz w:val="18"/>
          <w:szCs w:val="18"/>
        </w:rPr>
        <w:br/>
        <w:t>University of Ulster</w:t>
      </w:r>
      <w:r w:rsidRPr="00F537E4">
        <w:rPr>
          <w:rFonts w:ascii="Gill Sans MT" w:hAnsi="Gill Sans MT" w:cs="Arial"/>
          <w:sz w:val="18"/>
          <w:szCs w:val="18"/>
        </w:rPr>
        <w:br/>
        <w:t>York Citizens Theatre Trust</w:t>
      </w:r>
      <w:r w:rsidRPr="00F537E4">
        <w:rPr>
          <w:rFonts w:ascii="Gill Sans MT" w:hAnsi="Gill Sans MT" w:cs="Arial"/>
          <w:sz w:val="18"/>
          <w:szCs w:val="18"/>
        </w:rPr>
        <w:br/>
        <w:t>York Early Music Foundation</w:t>
      </w:r>
    </w:p>
    <w:p w:rsidR="00F537E4" w:rsidRPr="00F537E4" w:rsidRDefault="00F537E4" w:rsidP="00F537E4">
      <w:pPr>
        <w:spacing w:after="0" w:line="240" w:lineRule="auto"/>
        <w:rPr>
          <w:rFonts w:ascii="Gill Sans MT" w:hAnsi="Gill Sans MT" w:cs="Arial"/>
          <w:b/>
          <w:sz w:val="18"/>
          <w:szCs w:val="18"/>
        </w:rPr>
      </w:pPr>
      <w:r w:rsidRPr="00FD144E">
        <w:rPr>
          <w:rFonts w:ascii="Gill Sans MT" w:hAnsi="Gill Sans MT" w:cs="Arial"/>
          <w:b/>
          <w:sz w:val="18"/>
          <w:szCs w:val="18"/>
        </w:rPr>
        <w:t>Small Cooperation Projects</w:t>
      </w:r>
      <w:r w:rsidRPr="00F537E4">
        <w:rPr>
          <w:rFonts w:ascii="Gill Sans MT" w:hAnsi="Gill Sans MT" w:cs="Arial"/>
          <w:b/>
          <w:sz w:val="18"/>
          <w:szCs w:val="18"/>
        </w:rPr>
        <w:br/>
      </w:r>
      <w:r w:rsidRPr="00FD144E">
        <w:rPr>
          <w:rFonts w:ascii="Gill Sans MT" w:hAnsi="Gill Sans MT" w:cs="Arial"/>
          <w:b/>
          <w:sz w:val="18"/>
          <w:szCs w:val="18"/>
        </w:rPr>
        <w:t>Lead Partners from the UK</w:t>
      </w:r>
    </w:p>
    <w:p w:rsidR="00F537E4" w:rsidRPr="00F537E4" w:rsidRDefault="00F537E4" w:rsidP="00F537E4">
      <w:pPr>
        <w:spacing w:after="0" w:line="240" w:lineRule="auto"/>
        <w:rPr>
          <w:rFonts w:ascii="Gill Sans MT" w:hAnsi="Gill Sans MT" w:cs="Arial"/>
          <w:sz w:val="18"/>
          <w:szCs w:val="18"/>
        </w:rPr>
      </w:pPr>
      <w:r w:rsidRPr="00F537E4">
        <w:rPr>
          <w:rFonts w:ascii="Gill Sans MT" w:hAnsi="Gill Sans MT" w:cs="Arial"/>
          <w:sz w:val="18"/>
          <w:szCs w:val="18"/>
        </w:rPr>
        <w:t>British Council</w:t>
      </w:r>
      <w:r w:rsidRPr="00F537E4">
        <w:rPr>
          <w:rFonts w:ascii="Gill Sans MT" w:hAnsi="Gill Sans MT" w:cs="Arial"/>
          <w:sz w:val="18"/>
          <w:szCs w:val="18"/>
        </w:rPr>
        <w:br/>
        <w:t>Curated Place</w:t>
      </w:r>
      <w:r w:rsidRPr="00F537E4">
        <w:rPr>
          <w:rFonts w:ascii="Gill Sans MT" w:hAnsi="Gill Sans MT" w:cs="Arial"/>
          <w:sz w:val="18"/>
          <w:szCs w:val="18"/>
        </w:rPr>
        <w:br/>
        <w:t>Maritime Archaeology Trust</w:t>
      </w:r>
      <w:r w:rsidRPr="00F537E4">
        <w:rPr>
          <w:rFonts w:ascii="Gill Sans MT" w:hAnsi="Gill Sans MT" w:cs="Arial"/>
          <w:sz w:val="18"/>
          <w:szCs w:val="18"/>
        </w:rPr>
        <w:br/>
        <w:t>Tate Gallery</w:t>
      </w:r>
    </w:p>
    <w:p w:rsidR="00F537E4" w:rsidRPr="00F537E4" w:rsidRDefault="00F537E4" w:rsidP="00F537E4">
      <w:pPr>
        <w:spacing w:after="0" w:line="240" w:lineRule="auto"/>
        <w:rPr>
          <w:rFonts w:ascii="Gill Sans MT" w:hAnsi="Gill Sans MT" w:cs="Arial"/>
          <w:b/>
          <w:sz w:val="18"/>
          <w:szCs w:val="18"/>
        </w:rPr>
      </w:pPr>
      <w:r w:rsidRPr="00FD144E">
        <w:rPr>
          <w:rFonts w:ascii="Gill Sans MT" w:hAnsi="Gill Sans MT" w:cs="Arial"/>
          <w:b/>
          <w:sz w:val="18"/>
          <w:szCs w:val="18"/>
        </w:rPr>
        <w:t>Co-organisers from the UK</w:t>
      </w:r>
    </w:p>
    <w:p w:rsidR="00F537E4" w:rsidRPr="00F537E4" w:rsidRDefault="00F537E4" w:rsidP="00F537E4">
      <w:pPr>
        <w:spacing w:after="0" w:line="240" w:lineRule="auto"/>
        <w:rPr>
          <w:rFonts w:ascii="Gill Sans MT" w:hAnsi="Gill Sans MT" w:cs="Arial"/>
          <w:sz w:val="18"/>
          <w:szCs w:val="18"/>
        </w:rPr>
      </w:pPr>
      <w:r w:rsidRPr="00F537E4">
        <w:rPr>
          <w:rFonts w:ascii="Gill Sans MT" w:hAnsi="Gill Sans MT" w:cs="Arial"/>
          <w:sz w:val="18"/>
          <w:szCs w:val="18"/>
        </w:rPr>
        <w:t>198 Contemporary Arts and Learning</w:t>
      </w:r>
      <w:r w:rsidRPr="00F537E4">
        <w:rPr>
          <w:rFonts w:ascii="Gill Sans MT" w:hAnsi="Gill Sans MT" w:cs="Arial"/>
          <w:sz w:val="18"/>
          <w:szCs w:val="18"/>
        </w:rPr>
        <w:br/>
        <w:t>Abandon Normal Devices</w:t>
      </w:r>
      <w:r w:rsidRPr="00F537E4">
        <w:rPr>
          <w:rFonts w:ascii="Gill Sans MT" w:hAnsi="Gill Sans MT" w:cs="Arial"/>
          <w:sz w:val="18"/>
          <w:szCs w:val="18"/>
        </w:rPr>
        <w:br/>
        <w:t>Arts Catalyst</w:t>
      </w:r>
      <w:r w:rsidRPr="00F537E4">
        <w:rPr>
          <w:rFonts w:ascii="Gill Sans MT" w:hAnsi="Gill Sans MT" w:cs="Arial"/>
          <w:sz w:val="18"/>
          <w:szCs w:val="18"/>
        </w:rPr>
        <w:br/>
        <w:t>BE Festival</w:t>
      </w:r>
      <w:r w:rsidRPr="00F537E4">
        <w:rPr>
          <w:rFonts w:ascii="Gill Sans MT" w:hAnsi="Gill Sans MT" w:cs="Arial"/>
          <w:sz w:val="18"/>
          <w:szCs w:val="18"/>
        </w:rPr>
        <w:br/>
        <w:t>Central School of Speech and Drama</w:t>
      </w:r>
      <w:r w:rsidRPr="00F537E4">
        <w:rPr>
          <w:rFonts w:ascii="Gill Sans MT" w:hAnsi="Gill Sans MT" w:cs="Arial"/>
          <w:sz w:val="18"/>
          <w:szCs w:val="18"/>
        </w:rPr>
        <w:br/>
        <w:t>Dundee and Angus College</w:t>
      </w:r>
      <w:r w:rsidRPr="00F537E4">
        <w:rPr>
          <w:rFonts w:ascii="Gill Sans MT" w:hAnsi="Gill Sans MT" w:cs="Arial"/>
          <w:sz w:val="18"/>
          <w:szCs w:val="18"/>
        </w:rPr>
        <w:br/>
        <w:t>Goldsmiths’ College</w:t>
      </w:r>
      <w:r w:rsidRPr="00F537E4">
        <w:rPr>
          <w:rFonts w:ascii="Gill Sans MT" w:hAnsi="Gill Sans MT" w:cs="Arial"/>
          <w:sz w:val="18"/>
          <w:szCs w:val="18"/>
        </w:rPr>
        <w:br/>
      </w:r>
      <w:r w:rsidRPr="00F537E4">
        <w:rPr>
          <w:rFonts w:ascii="Gill Sans MT" w:hAnsi="Gill Sans MT" w:cs="Arial"/>
          <w:sz w:val="18"/>
          <w:szCs w:val="18"/>
        </w:rPr>
        <w:lastRenderedPageBreak/>
        <w:t>Mind the Gap Ltd</w:t>
      </w:r>
      <w:r w:rsidRPr="00F537E4">
        <w:rPr>
          <w:rFonts w:ascii="Gill Sans MT" w:hAnsi="Gill Sans MT" w:cs="Arial"/>
          <w:sz w:val="18"/>
          <w:szCs w:val="18"/>
        </w:rPr>
        <w:br/>
      </w:r>
      <w:proofErr w:type="spellStart"/>
      <w:r w:rsidRPr="00F537E4">
        <w:rPr>
          <w:rFonts w:ascii="Gill Sans MT" w:hAnsi="Gill Sans MT" w:cs="Arial"/>
          <w:sz w:val="18"/>
          <w:szCs w:val="18"/>
        </w:rPr>
        <w:t>Pacificstream</w:t>
      </w:r>
      <w:proofErr w:type="spellEnd"/>
      <w:r w:rsidRPr="00F537E4">
        <w:rPr>
          <w:rFonts w:ascii="Gill Sans MT" w:hAnsi="Gill Sans MT" w:cs="Arial"/>
          <w:sz w:val="18"/>
          <w:szCs w:val="18"/>
        </w:rPr>
        <w:t xml:space="preserve"> Enterprise Solutions</w:t>
      </w:r>
      <w:r w:rsidRPr="00F537E4">
        <w:rPr>
          <w:rFonts w:ascii="Gill Sans MT" w:hAnsi="Gill Sans MT" w:cs="Arial"/>
          <w:sz w:val="18"/>
          <w:szCs w:val="18"/>
        </w:rPr>
        <w:br/>
      </w:r>
      <w:r w:rsidRPr="00F537E4">
        <w:rPr>
          <w:rFonts w:ascii="Gill Sans MT" w:hAnsi="Gill Sans MT" w:cs="Arial"/>
          <w:sz w:val="18"/>
          <w:szCs w:val="18"/>
        </w:rPr>
        <w:lastRenderedPageBreak/>
        <w:t>Plymouth College of Art</w:t>
      </w:r>
      <w:r w:rsidRPr="00F537E4">
        <w:rPr>
          <w:rFonts w:ascii="Gill Sans MT" w:hAnsi="Gill Sans MT" w:cs="Arial"/>
          <w:sz w:val="18"/>
          <w:szCs w:val="18"/>
        </w:rPr>
        <w:br/>
        <w:t>University of Kent</w:t>
      </w:r>
    </w:p>
    <w:p w:rsidR="00F537E4" w:rsidRDefault="00F537E4" w:rsidP="00B6691F">
      <w:pPr>
        <w:spacing w:after="0" w:line="240" w:lineRule="auto"/>
        <w:rPr>
          <w:rFonts w:ascii="Helvetica" w:eastAsia="Times New Roman" w:hAnsi="Helvetica" w:cs="Helvetica"/>
          <w:color w:val="000000"/>
          <w:sz w:val="27"/>
          <w:szCs w:val="27"/>
          <w:shd w:val="clear" w:color="auto" w:fill="E5E6E7"/>
          <w:lang w:eastAsia="en-GB"/>
        </w:rPr>
        <w:sectPr w:rsidR="00F537E4" w:rsidSect="00FD144E">
          <w:type w:val="continuous"/>
          <w:pgSz w:w="11906" w:h="16838"/>
          <w:pgMar w:top="1134" w:right="1440" w:bottom="1134" w:left="1440" w:header="708" w:footer="708" w:gutter="0"/>
          <w:cols w:num="2" w:space="708"/>
          <w:docGrid w:linePitch="360"/>
        </w:sectPr>
      </w:pPr>
    </w:p>
    <w:p w:rsidR="00F537E4" w:rsidRDefault="00F537E4" w:rsidP="00B6691F">
      <w:pPr>
        <w:spacing w:after="0" w:line="240" w:lineRule="auto"/>
        <w:rPr>
          <w:rFonts w:ascii="Helvetica" w:eastAsia="Times New Roman" w:hAnsi="Helvetica" w:cs="Helvetica"/>
          <w:color w:val="000000"/>
          <w:sz w:val="27"/>
          <w:szCs w:val="27"/>
          <w:shd w:val="clear" w:color="auto" w:fill="E5E6E7"/>
          <w:lang w:eastAsia="en-GB"/>
        </w:rPr>
      </w:pPr>
    </w:p>
    <w:p w:rsidR="002D0F89" w:rsidRDefault="0050070E" w:rsidP="00B6691F">
      <w:pPr>
        <w:spacing w:after="0" w:line="240" w:lineRule="auto"/>
        <w:rPr>
          <w:rFonts w:ascii="Gill Sans MT" w:eastAsiaTheme="minorEastAsia" w:hAnsi="Gill Sans MT" w:cs="Arial"/>
          <w:noProof/>
          <w:color w:val="000000" w:themeColor="text1"/>
          <w:lang w:eastAsia="en-GB"/>
        </w:rPr>
      </w:pPr>
      <w:bookmarkStart w:id="1" w:name="_GoBack"/>
      <w:bookmarkEnd w:id="1"/>
      <w:r w:rsidRPr="00E244DC">
        <w:rPr>
          <w:rFonts w:ascii="Gill Sans MT" w:eastAsia="Times New Roman" w:hAnsi="Gill Sans MT"/>
        </w:rPr>
        <w:t xml:space="preserve">For images, interviews and more information, please contact </w:t>
      </w:r>
      <w:bookmarkStart w:id="2" w:name="_MailAutoSig"/>
      <w:r w:rsidR="00C27A2F" w:rsidRPr="00E244DC">
        <w:rPr>
          <w:rFonts w:ascii="Gill Sans MT" w:eastAsia="Times New Roman" w:hAnsi="Gill Sans MT"/>
        </w:rPr>
        <w:br/>
      </w:r>
      <w:r w:rsidR="00C27A2F" w:rsidRPr="007E4F25">
        <w:rPr>
          <w:rFonts w:ascii="Gill Sans MT" w:eastAsiaTheme="minorEastAsia" w:hAnsi="Gill Sans MT" w:cs="Arial"/>
          <w:bCs/>
          <w:noProof/>
          <w:color w:val="000000" w:themeColor="text1"/>
          <w:lang w:eastAsia="en-GB"/>
        </w:rPr>
        <w:t>Katie Haines</w:t>
      </w:r>
      <w:r w:rsidR="00E244DC" w:rsidRPr="007E4F25">
        <w:rPr>
          <w:rFonts w:ascii="Gill Sans MT" w:eastAsiaTheme="minorEastAsia" w:hAnsi="Gill Sans MT" w:cs="Arial"/>
          <w:noProof/>
          <w:color w:val="000000" w:themeColor="text1"/>
          <w:lang w:eastAsia="en-GB"/>
        </w:rPr>
        <w:t>,</w:t>
      </w:r>
      <w:r w:rsidR="00E244DC" w:rsidRPr="00E244DC">
        <w:rPr>
          <w:rFonts w:ascii="Gill Sans MT" w:eastAsiaTheme="minorEastAsia" w:hAnsi="Gill Sans MT" w:cs="Arial"/>
          <w:noProof/>
          <w:color w:val="000000" w:themeColor="text1"/>
          <w:lang w:eastAsia="en-GB"/>
        </w:rPr>
        <w:t xml:space="preserve"> </w:t>
      </w:r>
      <w:r w:rsidR="00C27A2F" w:rsidRPr="00E244DC">
        <w:rPr>
          <w:rFonts w:ascii="Gill Sans MT" w:eastAsiaTheme="minorEastAsia" w:hAnsi="Gill Sans MT" w:cs="Arial"/>
          <w:noProof/>
          <w:color w:val="000000" w:themeColor="text1"/>
          <w:lang w:eastAsia="en-GB"/>
        </w:rPr>
        <w:t>Marketing and Communications Lead</w:t>
      </w:r>
      <w:r w:rsidR="00E244DC" w:rsidRPr="00E244DC">
        <w:rPr>
          <w:rFonts w:ascii="Gill Sans MT" w:eastAsiaTheme="minorEastAsia" w:hAnsi="Gill Sans MT" w:cs="Arial"/>
          <w:noProof/>
          <w:color w:val="000000" w:themeColor="text1"/>
          <w:lang w:eastAsia="en-GB"/>
        </w:rPr>
        <w:t>,</w:t>
      </w:r>
      <w:r w:rsidR="00C27A2F" w:rsidRPr="00E244DC">
        <w:rPr>
          <w:rFonts w:ascii="Gill Sans MT" w:eastAsiaTheme="minorEastAsia" w:hAnsi="Gill Sans MT" w:cs="Arial"/>
          <w:noProof/>
          <w:color w:val="000000" w:themeColor="text1"/>
          <w:lang w:eastAsia="en-GB"/>
        </w:rPr>
        <w:t xml:space="preserve"> Creative Europe Desk UK </w:t>
      </w:r>
    </w:p>
    <w:p w:rsidR="00684151" w:rsidRDefault="00C27A2F" w:rsidP="00B6691F">
      <w:pPr>
        <w:spacing w:after="0" w:line="240" w:lineRule="auto"/>
        <w:rPr>
          <w:rStyle w:val="Hyperlink"/>
          <w:rFonts w:ascii="Gill Sans MT" w:eastAsiaTheme="minorEastAsia" w:hAnsi="Gill Sans MT" w:cs="Arial"/>
          <w:noProof/>
          <w:color w:val="000000" w:themeColor="text1"/>
          <w:lang w:val="en-US" w:eastAsia="en-GB"/>
        </w:rPr>
      </w:pPr>
      <w:r w:rsidRPr="00E244DC">
        <w:rPr>
          <w:rFonts w:ascii="Gill Sans MT" w:eastAsiaTheme="minorEastAsia" w:hAnsi="Gill Sans MT" w:cs="Arial"/>
          <w:noProof/>
          <w:color w:val="000000" w:themeColor="text1"/>
          <w:lang w:eastAsia="en-GB"/>
        </w:rPr>
        <w:t xml:space="preserve">+44 (0)20 </w:t>
      </w:r>
      <w:r w:rsidRPr="00E244DC">
        <w:rPr>
          <w:rFonts w:ascii="Gill Sans MT" w:eastAsia="Times New Roman" w:hAnsi="Gill Sans MT" w:cs="Arial"/>
          <w:noProof/>
          <w:color w:val="000000" w:themeColor="text1"/>
          <w:lang w:eastAsia="en-GB"/>
        </w:rPr>
        <w:t xml:space="preserve">7389 4342 </w:t>
      </w:r>
      <w:r w:rsidRPr="00E244DC">
        <w:rPr>
          <w:rFonts w:ascii="Gill Sans MT" w:eastAsiaTheme="minorEastAsia" w:hAnsi="Gill Sans MT" w:cs="Arial"/>
          <w:noProof/>
          <w:color w:val="000000" w:themeColor="text1"/>
          <w:shd w:val="clear" w:color="auto" w:fill="FFFFFF"/>
          <w:lang w:eastAsia="en-GB"/>
        </w:rPr>
        <w:t>| </w:t>
      </w:r>
      <w:r w:rsidRPr="00E244DC">
        <w:rPr>
          <w:rFonts w:ascii="Gill Sans MT" w:eastAsiaTheme="minorEastAsia" w:hAnsi="Gill Sans MT" w:cs="Arial"/>
          <w:noProof/>
          <w:color w:val="000000" w:themeColor="text1"/>
          <w:lang w:val="en-US" w:eastAsia="en-GB"/>
        </w:rPr>
        <w:t xml:space="preserve"> </w:t>
      </w:r>
      <w:hyperlink r:id="rId18" w:history="1">
        <w:r w:rsidRPr="00E244DC">
          <w:rPr>
            <w:rStyle w:val="Hyperlink"/>
            <w:rFonts w:ascii="Gill Sans MT" w:eastAsiaTheme="minorEastAsia" w:hAnsi="Gill Sans MT" w:cs="Arial"/>
            <w:noProof/>
            <w:color w:val="000000" w:themeColor="text1"/>
            <w:lang w:eastAsia="en-GB"/>
          </w:rPr>
          <w:t>katie.haines@britishcouncil.org</w:t>
        </w:r>
      </w:hyperlink>
      <w:r w:rsidRPr="00E244DC">
        <w:rPr>
          <w:rFonts w:ascii="Gill Sans MT" w:eastAsiaTheme="minorEastAsia" w:hAnsi="Gill Sans MT" w:cs="Arial"/>
          <w:noProof/>
          <w:color w:val="000000" w:themeColor="text1"/>
          <w:lang w:eastAsia="en-GB"/>
        </w:rPr>
        <w:t> </w:t>
      </w:r>
      <w:r w:rsidR="00E244DC">
        <w:rPr>
          <w:rFonts w:ascii="Gill Sans MT" w:eastAsiaTheme="minorEastAsia" w:hAnsi="Gill Sans MT" w:cs="Arial"/>
          <w:noProof/>
          <w:color w:val="000000" w:themeColor="text1"/>
          <w:lang w:eastAsia="en-GB"/>
        </w:rPr>
        <w:br/>
      </w:r>
      <w:hyperlink r:id="rId19" w:history="1">
        <w:r w:rsidRPr="00E244DC">
          <w:rPr>
            <w:rStyle w:val="Hyperlink"/>
            <w:rFonts w:ascii="Gill Sans MT" w:eastAsiaTheme="minorEastAsia" w:hAnsi="Gill Sans MT" w:cs="Arial"/>
            <w:noProof/>
            <w:color w:val="000000" w:themeColor="text1"/>
            <w:lang w:val="en-US" w:eastAsia="en-GB"/>
          </w:rPr>
          <w:t>www.creativeeuropeuk.eu</w:t>
        </w:r>
      </w:hyperlink>
      <w:r w:rsidRPr="00E244DC">
        <w:rPr>
          <w:rFonts w:ascii="Gill Sans MT" w:eastAsiaTheme="minorEastAsia" w:hAnsi="Gill Sans MT" w:cs="Arial"/>
          <w:noProof/>
          <w:color w:val="000000" w:themeColor="text1"/>
          <w:lang w:val="en-US" w:eastAsia="en-GB"/>
        </w:rPr>
        <w:t xml:space="preserve"> </w:t>
      </w:r>
      <w:r w:rsidR="00E244DC">
        <w:rPr>
          <w:rFonts w:ascii="Gill Sans MT" w:eastAsiaTheme="minorEastAsia" w:hAnsi="Gill Sans MT" w:cs="Arial"/>
          <w:noProof/>
          <w:color w:val="000000" w:themeColor="text1"/>
          <w:lang w:val="en-US" w:eastAsia="en-GB"/>
        </w:rPr>
        <w:t xml:space="preserve">/ </w:t>
      </w:r>
      <w:hyperlink r:id="rId20" w:history="1">
        <w:r w:rsidRPr="00E244DC">
          <w:rPr>
            <w:rStyle w:val="Hyperlink"/>
            <w:rFonts w:ascii="Gill Sans MT" w:eastAsiaTheme="minorEastAsia" w:hAnsi="Gill Sans MT" w:cs="Arial"/>
            <w:noProof/>
            <w:color w:val="000000" w:themeColor="text1"/>
            <w:lang w:val="en-US" w:eastAsia="en-GB"/>
          </w:rPr>
          <w:t>Facebook</w:t>
        </w:r>
      </w:hyperlink>
      <w:r w:rsidR="005F28CC">
        <w:rPr>
          <w:rFonts w:ascii="Gill Sans MT" w:eastAsiaTheme="minorEastAsia" w:hAnsi="Gill Sans MT" w:cs="Arial"/>
          <w:noProof/>
          <w:color w:val="000000" w:themeColor="text1"/>
          <w:lang w:val="en-US" w:eastAsia="en-GB"/>
        </w:rPr>
        <w:t xml:space="preserve"> </w:t>
      </w:r>
      <w:r w:rsidR="00E244DC">
        <w:rPr>
          <w:rFonts w:ascii="Gill Sans MT" w:eastAsiaTheme="minorEastAsia" w:hAnsi="Gill Sans MT" w:cs="Arial"/>
          <w:noProof/>
          <w:color w:val="000000" w:themeColor="text1"/>
          <w:shd w:val="clear" w:color="auto" w:fill="FFFFFF"/>
          <w:lang w:eastAsia="en-GB"/>
        </w:rPr>
        <w:t>/</w:t>
      </w:r>
      <w:r w:rsidRPr="00E244DC">
        <w:rPr>
          <w:rFonts w:ascii="Gill Sans MT" w:eastAsiaTheme="minorEastAsia" w:hAnsi="Gill Sans MT" w:cs="Arial"/>
          <w:noProof/>
          <w:color w:val="000000" w:themeColor="text1"/>
          <w:shd w:val="clear" w:color="auto" w:fill="FFFFFF"/>
          <w:lang w:eastAsia="en-GB"/>
        </w:rPr>
        <w:t> </w:t>
      </w:r>
      <w:hyperlink r:id="rId21" w:history="1">
        <w:r w:rsidRPr="00E244DC">
          <w:rPr>
            <w:rStyle w:val="Hyperlink"/>
            <w:rFonts w:ascii="Gill Sans MT" w:eastAsiaTheme="minorEastAsia" w:hAnsi="Gill Sans MT" w:cs="Arial"/>
            <w:noProof/>
            <w:color w:val="000000" w:themeColor="text1"/>
            <w:lang w:val="en-US" w:eastAsia="en-GB"/>
          </w:rPr>
          <w:t>Twitter</w:t>
        </w:r>
      </w:hyperlink>
      <w:bookmarkEnd w:id="2"/>
    </w:p>
    <w:p w:rsidR="00247EDF" w:rsidRDefault="00247EDF" w:rsidP="00B6691F">
      <w:pPr>
        <w:spacing w:after="0" w:line="240" w:lineRule="auto"/>
      </w:pPr>
    </w:p>
    <w:p w:rsidR="007760C2" w:rsidRPr="009B1492" w:rsidRDefault="007760C2" w:rsidP="00B6691F">
      <w:pPr>
        <w:spacing w:after="0" w:line="240" w:lineRule="auto"/>
        <w:rPr>
          <w:rFonts w:ascii="Gill Sans MT" w:hAnsi="Gill Sans MT" w:cs="Arial"/>
          <w:b/>
        </w:rPr>
      </w:pPr>
      <w:r w:rsidRPr="009B1492">
        <w:rPr>
          <w:rFonts w:ascii="Gill Sans MT" w:hAnsi="Gill Sans MT" w:cs="Arial"/>
          <w:b/>
        </w:rPr>
        <w:t>Notes to Editors</w:t>
      </w:r>
      <w:r w:rsidR="00724043">
        <w:rPr>
          <w:rFonts w:ascii="Gill Sans MT" w:hAnsi="Gill Sans MT" w:cs="Arial"/>
          <w:b/>
        </w:rPr>
        <w:br/>
      </w:r>
    </w:p>
    <w:p w:rsidR="003F2B2D" w:rsidRPr="004B6E7D" w:rsidRDefault="007760C2" w:rsidP="00B6691F">
      <w:pPr>
        <w:spacing w:after="0" w:line="240" w:lineRule="auto"/>
        <w:rPr>
          <w:rFonts w:ascii="Gill Sans MT" w:hAnsi="Gill Sans MT"/>
          <w:bCs/>
          <w:sz w:val="20"/>
          <w:szCs w:val="20"/>
        </w:rPr>
      </w:pPr>
      <w:r w:rsidRPr="004B6E7D">
        <w:rPr>
          <w:rFonts w:ascii="Gill Sans MT" w:hAnsi="Gill Sans MT" w:cs="Arial"/>
          <w:b/>
          <w:sz w:val="20"/>
          <w:szCs w:val="20"/>
        </w:rPr>
        <w:t>Creative Europe</w:t>
      </w:r>
      <w:r w:rsidRPr="004B6E7D">
        <w:rPr>
          <w:rFonts w:ascii="Gill Sans MT" w:hAnsi="Gill Sans MT" w:cs="Arial"/>
          <w:sz w:val="20"/>
          <w:szCs w:val="20"/>
        </w:rPr>
        <w:t xml:space="preserve"> is the European Commission's programme to support the cultural, creative and </w:t>
      </w:r>
      <w:proofErr w:type="spellStart"/>
      <w:r w:rsidRPr="004B6E7D">
        <w:rPr>
          <w:rFonts w:ascii="Gill Sans MT" w:hAnsi="Gill Sans MT" w:cs="Arial"/>
          <w:sz w:val="20"/>
          <w:szCs w:val="20"/>
        </w:rPr>
        <w:t>audiovisual</w:t>
      </w:r>
      <w:proofErr w:type="spellEnd"/>
      <w:r w:rsidRPr="004B6E7D">
        <w:rPr>
          <w:rFonts w:ascii="Gill Sans MT" w:hAnsi="Gill Sans MT" w:cs="Arial"/>
          <w:sz w:val="20"/>
          <w:szCs w:val="20"/>
        </w:rPr>
        <w:t xml:space="preserve"> sectors. From 2014-2020, the EU is investing €1.46 billion in the creative industries through one unified programme, Creative Europe, which replaces the two previous Culture and MEDIA programmes. Creative Europe supports European projects with the potential to travel and find audiences beyond their national borders. Launched in 2014, Creative Europe brings together a</w:t>
      </w:r>
      <w:r w:rsidRPr="004B6E7D">
        <w:rPr>
          <w:rFonts w:ascii="Gill Sans MT" w:hAnsi="Gill Sans MT"/>
          <w:sz w:val="20"/>
          <w:szCs w:val="20"/>
        </w:rPr>
        <w:t> </w:t>
      </w:r>
      <w:hyperlink r:id="rId22" w:history="1">
        <w:r w:rsidRPr="004B6E7D">
          <w:rPr>
            <w:rFonts w:ascii="Gill Sans MT" w:hAnsi="Gill Sans MT"/>
            <w:bCs/>
            <w:sz w:val="20"/>
            <w:szCs w:val="20"/>
          </w:rPr>
          <w:t>Culture sub-programme</w:t>
        </w:r>
      </w:hyperlink>
      <w:r w:rsidRPr="004B6E7D">
        <w:rPr>
          <w:rFonts w:ascii="Gill Sans MT" w:hAnsi="Gill Sans MT"/>
          <w:bCs/>
          <w:sz w:val="20"/>
          <w:szCs w:val="20"/>
        </w:rPr>
        <w:t>, which</w:t>
      </w:r>
      <w:r w:rsidRPr="004B6E7D">
        <w:rPr>
          <w:rFonts w:ascii="Gill Sans MT" w:hAnsi="Gill Sans MT" w:cs="Arial"/>
          <w:sz w:val="20"/>
          <w:szCs w:val="20"/>
        </w:rPr>
        <w:t xml:space="preserve"> provides funding for the cultural and creative sectors, and a</w:t>
      </w:r>
      <w:r w:rsidRPr="004B6E7D">
        <w:rPr>
          <w:rFonts w:ascii="Gill Sans MT" w:hAnsi="Gill Sans MT"/>
          <w:sz w:val="20"/>
          <w:szCs w:val="20"/>
        </w:rPr>
        <w:t> </w:t>
      </w:r>
      <w:hyperlink r:id="rId23" w:history="1">
        <w:r w:rsidRPr="004B6E7D">
          <w:rPr>
            <w:rFonts w:ascii="Gill Sans MT" w:hAnsi="Gill Sans MT"/>
            <w:bCs/>
            <w:sz w:val="20"/>
            <w:szCs w:val="20"/>
          </w:rPr>
          <w:t>MEDIA sub-programme</w:t>
        </w:r>
      </w:hyperlink>
      <w:r w:rsidRPr="004B6E7D">
        <w:rPr>
          <w:rFonts w:ascii="Gill Sans MT" w:hAnsi="Gill Sans MT"/>
          <w:bCs/>
          <w:sz w:val="20"/>
          <w:szCs w:val="20"/>
        </w:rPr>
        <w:t>,</w:t>
      </w:r>
      <w:r w:rsidRPr="004B6E7D">
        <w:rPr>
          <w:rFonts w:ascii="Gill Sans MT" w:hAnsi="Gill Sans MT"/>
          <w:sz w:val="20"/>
          <w:szCs w:val="20"/>
        </w:rPr>
        <w:t> </w:t>
      </w:r>
      <w:r w:rsidRPr="004B6E7D">
        <w:rPr>
          <w:rFonts w:ascii="Gill Sans MT" w:hAnsi="Gill Sans MT" w:cs="Arial"/>
          <w:sz w:val="20"/>
          <w:szCs w:val="20"/>
        </w:rPr>
        <w:t>which invests in cinema, television, new media and</w:t>
      </w:r>
      <w:r w:rsidRPr="004B6E7D">
        <w:rPr>
          <w:rFonts w:ascii="Gill Sans MT" w:hAnsi="Gill Sans MT"/>
          <w:bCs/>
          <w:sz w:val="20"/>
          <w:szCs w:val="20"/>
        </w:rPr>
        <w:t xml:space="preserve"> games. </w:t>
      </w:r>
      <w:r w:rsidR="00600A6A" w:rsidRPr="004B6E7D">
        <w:rPr>
          <w:rFonts w:ascii="Gill Sans MT" w:hAnsi="Gill Sans MT"/>
          <w:bCs/>
          <w:sz w:val="20"/>
          <w:szCs w:val="20"/>
        </w:rPr>
        <w:t>Match funding is required by participating organisation</w:t>
      </w:r>
      <w:r w:rsidR="00D31856" w:rsidRPr="004B6E7D">
        <w:rPr>
          <w:rFonts w:ascii="Gill Sans MT" w:hAnsi="Gill Sans MT"/>
          <w:bCs/>
          <w:sz w:val="20"/>
          <w:szCs w:val="20"/>
        </w:rPr>
        <w:t>s</w:t>
      </w:r>
      <w:r w:rsidR="00600A6A" w:rsidRPr="004B6E7D">
        <w:rPr>
          <w:rFonts w:ascii="Gill Sans MT" w:hAnsi="Gill Sans MT"/>
          <w:bCs/>
          <w:sz w:val="20"/>
          <w:szCs w:val="20"/>
        </w:rPr>
        <w:t xml:space="preserve">. </w:t>
      </w:r>
      <w:r w:rsidR="00F87648" w:rsidRPr="004B6E7D">
        <w:rPr>
          <w:rFonts w:ascii="Gill Sans MT" w:hAnsi="Gill Sans MT"/>
          <w:bCs/>
          <w:sz w:val="20"/>
          <w:szCs w:val="20"/>
        </w:rPr>
        <w:t xml:space="preserve"> </w:t>
      </w:r>
      <w:r w:rsidR="00F87648" w:rsidRPr="004B6E7D">
        <w:rPr>
          <w:rFonts w:ascii="Gill Sans MT" w:hAnsi="Gill Sans MT"/>
          <w:bCs/>
          <w:sz w:val="20"/>
          <w:szCs w:val="20"/>
        </w:rPr>
        <w:br/>
      </w:r>
      <w:r w:rsidR="00F87648" w:rsidRPr="004B6E7D">
        <w:rPr>
          <w:rFonts w:ascii="Gill Sans MT" w:hAnsi="Gill Sans MT"/>
          <w:bCs/>
          <w:sz w:val="20"/>
          <w:szCs w:val="20"/>
        </w:rPr>
        <w:br/>
      </w:r>
      <w:r w:rsidR="00F87648" w:rsidRPr="004B6E7D">
        <w:rPr>
          <w:rFonts w:ascii="Gill Sans MT" w:hAnsi="Gill Sans MT"/>
          <w:b/>
          <w:spacing w:val="-1"/>
          <w:sz w:val="20"/>
          <w:szCs w:val="20"/>
        </w:rPr>
        <w:t>Creative</w:t>
      </w:r>
      <w:r w:rsidR="00F87648" w:rsidRPr="004B6E7D">
        <w:rPr>
          <w:rFonts w:ascii="Gill Sans MT" w:hAnsi="Gill Sans MT"/>
          <w:b/>
          <w:sz w:val="20"/>
          <w:szCs w:val="20"/>
        </w:rPr>
        <w:t xml:space="preserve"> </w:t>
      </w:r>
      <w:r w:rsidR="00F87648" w:rsidRPr="004B6E7D">
        <w:rPr>
          <w:rFonts w:ascii="Gill Sans MT" w:hAnsi="Gill Sans MT"/>
          <w:b/>
          <w:spacing w:val="-1"/>
          <w:sz w:val="20"/>
          <w:szCs w:val="20"/>
        </w:rPr>
        <w:t>Europe</w:t>
      </w:r>
      <w:r w:rsidR="00F87648" w:rsidRPr="004B6E7D">
        <w:rPr>
          <w:rFonts w:ascii="Gill Sans MT" w:hAnsi="Gill Sans MT"/>
          <w:spacing w:val="-1"/>
          <w:sz w:val="20"/>
          <w:szCs w:val="20"/>
        </w:rPr>
        <w:t xml:space="preserve"> is</w:t>
      </w:r>
      <w:r w:rsidR="00F87648" w:rsidRPr="004B6E7D">
        <w:rPr>
          <w:rFonts w:ascii="Gill Sans MT" w:hAnsi="Gill Sans MT"/>
          <w:spacing w:val="1"/>
          <w:sz w:val="20"/>
          <w:szCs w:val="20"/>
        </w:rPr>
        <w:t xml:space="preserve"> </w:t>
      </w:r>
      <w:r w:rsidR="00F87648" w:rsidRPr="004B6E7D">
        <w:rPr>
          <w:rFonts w:ascii="Gill Sans MT" w:hAnsi="Gill Sans MT"/>
          <w:spacing w:val="-1"/>
          <w:sz w:val="20"/>
          <w:szCs w:val="20"/>
        </w:rPr>
        <w:t>an initiative</w:t>
      </w:r>
      <w:r w:rsidR="00F87648" w:rsidRPr="004B6E7D">
        <w:rPr>
          <w:rFonts w:ascii="Gill Sans MT" w:hAnsi="Gill Sans MT"/>
          <w:sz w:val="20"/>
          <w:szCs w:val="20"/>
        </w:rPr>
        <w:t xml:space="preserve"> of </w:t>
      </w:r>
      <w:r w:rsidR="00F87648" w:rsidRPr="004B6E7D">
        <w:rPr>
          <w:rFonts w:ascii="Gill Sans MT" w:hAnsi="Gill Sans MT"/>
          <w:spacing w:val="-2"/>
          <w:sz w:val="20"/>
          <w:szCs w:val="20"/>
        </w:rPr>
        <w:t>the</w:t>
      </w:r>
      <w:r w:rsidR="00F87648" w:rsidRPr="004B6E7D">
        <w:rPr>
          <w:rFonts w:ascii="Gill Sans MT" w:hAnsi="Gill Sans MT"/>
          <w:sz w:val="20"/>
          <w:szCs w:val="20"/>
        </w:rPr>
        <w:t xml:space="preserve"> </w:t>
      </w:r>
      <w:r w:rsidR="00F87648" w:rsidRPr="004B6E7D">
        <w:rPr>
          <w:rFonts w:ascii="Gill Sans MT" w:hAnsi="Gill Sans MT"/>
          <w:spacing w:val="-1"/>
          <w:sz w:val="20"/>
          <w:szCs w:val="20"/>
        </w:rPr>
        <w:t>European</w:t>
      </w:r>
      <w:r w:rsidR="00F87648" w:rsidRPr="004B6E7D">
        <w:rPr>
          <w:rFonts w:ascii="Gill Sans MT" w:hAnsi="Gill Sans MT"/>
          <w:spacing w:val="-2"/>
          <w:sz w:val="20"/>
          <w:szCs w:val="20"/>
        </w:rPr>
        <w:t xml:space="preserve"> </w:t>
      </w:r>
      <w:r w:rsidR="00F87648" w:rsidRPr="004B6E7D">
        <w:rPr>
          <w:rFonts w:ascii="Gill Sans MT" w:hAnsi="Gill Sans MT"/>
          <w:spacing w:val="-1"/>
          <w:sz w:val="20"/>
          <w:szCs w:val="20"/>
        </w:rPr>
        <w:t>Commission.</w:t>
      </w:r>
      <w:r w:rsidR="00F87648" w:rsidRPr="004B6E7D">
        <w:rPr>
          <w:rFonts w:ascii="Gill Sans MT" w:hAnsi="Gill Sans MT"/>
          <w:sz w:val="20"/>
          <w:szCs w:val="20"/>
        </w:rPr>
        <w:t xml:space="preserve"> </w:t>
      </w:r>
      <w:r w:rsidR="00F87648" w:rsidRPr="004B6E7D">
        <w:rPr>
          <w:rFonts w:ascii="Gill Sans MT" w:hAnsi="Gill Sans MT"/>
          <w:spacing w:val="-1"/>
          <w:sz w:val="20"/>
          <w:szCs w:val="20"/>
        </w:rPr>
        <w:t>Applications</w:t>
      </w:r>
      <w:r w:rsidR="00F87648" w:rsidRPr="004B6E7D">
        <w:rPr>
          <w:rFonts w:ascii="Gill Sans MT" w:hAnsi="Gill Sans MT"/>
          <w:sz w:val="20"/>
          <w:szCs w:val="20"/>
        </w:rPr>
        <w:t xml:space="preserve"> </w:t>
      </w:r>
      <w:r w:rsidR="00F87648" w:rsidRPr="004B6E7D">
        <w:rPr>
          <w:rFonts w:ascii="Gill Sans MT" w:hAnsi="Gill Sans MT"/>
          <w:color w:val="000000"/>
          <w:spacing w:val="-1"/>
          <w:sz w:val="20"/>
          <w:szCs w:val="20"/>
        </w:rPr>
        <w:t>are</w:t>
      </w:r>
      <w:r w:rsidR="00F87648" w:rsidRPr="004B6E7D">
        <w:rPr>
          <w:rFonts w:ascii="Gill Sans MT" w:hAnsi="Gill Sans MT"/>
          <w:color w:val="000000"/>
          <w:sz w:val="20"/>
          <w:szCs w:val="20"/>
        </w:rPr>
        <w:t xml:space="preserve"> </w:t>
      </w:r>
      <w:r w:rsidR="00F87648" w:rsidRPr="004B6E7D">
        <w:rPr>
          <w:rFonts w:ascii="Gill Sans MT" w:hAnsi="Gill Sans MT"/>
          <w:color w:val="000000"/>
          <w:spacing w:val="-1"/>
          <w:sz w:val="20"/>
          <w:szCs w:val="20"/>
        </w:rPr>
        <w:t xml:space="preserve">evaluated by </w:t>
      </w:r>
      <w:r w:rsidR="00F87648" w:rsidRPr="004B6E7D">
        <w:rPr>
          <w:rFonts w:ascii="Gill Sans MT" w:hAnsi="Gill Sans MT"/>
          <w:color w:val="000000"/>
          <w:sz w:val="20"/>
          <w:szCs w:val="20"/>
        </w:rPr>
        <w:t>a</w:t>
      </w:r>
      <w:r w:rsidR="00F87648" w:rsidRPr="004B6E7D">
        <w:rPr>
          <w:rFonts w:ascii="Gill Sans MT" w:hAnsi="Gill Sans MT"/>
          <w:color w:val="000000"/>
          <w:spacing w:val="-1"/>
          <w:sz w:val="20"/>
          <w:szCs w:val="20"/>
        </w:rPr>
        <w:t xml:space="preserve"> </w:t>
      </w:r>
      <w:r w:rsidR="00F87648" w:rsidRPr="004B6E7D">
        <w:rPr>
          <w:rFonts w:ascii="Gill Sans MT" w:hAnsi="Gill Sans MT"/>
          <w:color w:val="000000"/>
          <w:spacing w:val="-2"/>
          <w:sz w:val="20"/>
          <w:szCs w:val="20"/>
        </w:rPr>
        <w:t>committee</w:t>
      </w:r>
      <w:r w:rsidR="00F87648" w:rsidRPr="004B6E7D">
        <w:rPr>
          <w:rFonts w:ascii="Gill Sans MT" w:hAnsi="Gill Sans MT"/>
          <w:color w:val="000000"/>
          <w:sz w:val="20"/>
          <w:szCs w:val="20"/>
        </w:rPr>
        <w:t xml:space="preserve"> of</w:t>
      </w:r>
      <w:r w:rsidR="00F87648" w:rsidRPr="004B6E7D">
        <w:rPr>
          <w:rFonts w:ascii="Gill Sans MT" w:hAnsi="Gill Sans MT"/>
          <w:color w:val="000000"/>
          <w:spacing w:val="39"/>
          <w:sz w:val="20"/>
          <w:szCs w:val="20"/>
        </w:rPr>
        <w:t xml:space="preserve"> </w:t>
      </w:r>
      <w:r w:rsidR="00F87648" w:rsidRPr="004B6E7D">
        <w:rPr>
          <w:rFonts w:ascii="Gill Sans MT" w:hAnsi="Gill Sans MT"/>
          <w:color w:val="000000"/>
          <w:spacing w:val="-1"/>
          <w:sz w:val="20"/>
          <w:szCs w:val="20"/>
        </w:rPr>
        <w:t>independent experts</w:t>
      </w:r>
      <w:r w:rsidR="00F87648" w:rsidRPr="004B6E7D">
        <w:rPr>
          <w:rFonts w:ascii="Gill Sans MT" w:hAnsi="Gill Sans MT"/>
          <w:color w:val="000000"/>
          <w:spacing w:val="1"/>
          <w:sz w:val="20"/>
          <w:szCs w:val="20"/>
        </w:rPr>
        <w:t xml:space="preserve"> </w:t>
      </w:r>
      <w:r w:rsidR="00F87648" w:rsidRPr="004B6E7D">
        <w:rPr>
          <w:rFonts w:ascii="Gill Sans MT" w:hAnsi="Gill Sans MT"/>
          <w:color w:val="000000"/>
          <w:spacing w:val="-1"/>
          <w:sz w:val="20"/>
          <w:szCs w:val="20"/>
        </w:rPr>
        <w:t>from</w:t>
      </w:r>
      <w:r w:rsidR="00F87648" w:rsidRPr="004B6E7D">
        <w:rPr>
          <w:rFonts w:ascii="Gill Sans MT" w:hAnsi="Gill Sans MT"/>
          <w:color w:val="000000"/>
          <w:spacing w:val="-2"/>
          <w:sz w:val="20"/>
          <w:szCs w:val="20"/>
        </w:rPr>
        <w:t xml:space="preserve"> </w:t>
      </w:r>
      <w:r w:rsidR="00F87648" w:rsidRPr="004B6E7D">
        <w:rPr>
          <w:rFonts w:ascii="Gill Sans MT" w:hAnsi="Gill Sans MT"/>
          <w:color w:val="000000"/>
          <w:spacing w:val="-1"/>
          <w:sz w:val="20"/>
          <w:szCs w:val="20"/>
        </w:rPr>
        <w:t>the</w:t>
      </w:r>
      <w:r w:rsidR="00F87648" w:rsidRPr="004B6E7D">
        <w:rPr>
          <w:rFonts w:ascii="Gill Sans MT" w:hAnsi="Gill Sans MT"/>
          <w:color w:val="000000"/>
          <w:sz w:val="20"/>
          <w:szCs w:val="20"/>
        </w:rPr>
        <w:t xml:space="preserve"> </w:t>
      </w:r>
      <w:r w:rsidR="00F87648" w:rsidRPr="004B6E7D">
        <w:rPr>
          <w:rFonts w:ascii="Gill Sans MT" w:hAnsi="Gill Sans MT"/>
          <w:color w:val="000000"/>
          <w:spacing w:val="-1"/>
          <w:sz w:val="20"/>
          <w:szCs w:val="20"/>
        </w:rPr>
        <w:t>arts,</w:t>
      </w:r>
      <w:r w:rsidR="00F87648" w:rsidRPr="004B6E7D">
        <w:rPr>
          <w:rFonts w:ascii="Gill Sans MT" w:hAnsi="Gill Sans MT"/>
          <w:color w:val="000000"/>
          <w:spacing w:val="-3"/>
          <w:sz w:val="20"/>
          <w:szCs w:val="20"/>
        </w:rPr>
        <w:t xml:space="preserve"> </w:t>
      </w:r>
      <w:r w:rsidR="00F87648" w:rsidRPr="004B6E7D">
        <w:rPr>
          <w:rFonts w:ascii="Gill Sans MT" w:hAnsi="Gill Sans MT"/>
          <w:color w:val="000000"/>
          <w:spacing w:val="-1"/>
          <w:sz w:val="20"/>
          <w:szCs w:val="20"/>
        </w:rPr>
        <w:t>culture</w:t>
      </w:r>
      <w:r w:rsidR="00F87648" w:rsidRPr="004B6E7D">
        <w:rPr>
          <w:rFonts w:ascii="Gill Sans MT" w:hAnsi="Gill Sans MT"/>
          <w:color w:val="000000"/>
          <w:sz w:val="20"/>
          <w:szCs w:val="20"/>
        </w:rPr>
        <w:t xml:space="preserve"> </w:t>
      </w:r>
      <w:r w:rsidR="00F87648" w:rsidRPr="004B6E7D">
        <w:rPr>
          <w:rFonts w:ascii="Gill Sans MT" w:hAnsi="Gill Sans MT"/>
          <w:color w:val="000000"/>
          <w:spacing w:val="-1"/>
          <w:sz w:val="20"/>
          <w:szCs w:val="20"/>
        </w:rPr>
        <w:t>and heritage</w:t>
      </w:r>
      <w:r w:rsidR="00F87648" w:rsidRPr="004B6E7D">
        <w:rPr>
          <w:rFonts w:ascii="Gill Sans MT" w:hAnsi="Gill Sans MT"/>
          <w:color w:val="000000"/>
          <w:sz w:val="20"/>
          <w:szCs w:val="20"/>
        </w:rPr>
        <w:t xml:space="preserve"> </w:t>
      </w:r>
      <w:r w:rsidR="00E135A6">
        <w:rPr>
          <w:rFonts w:ascii="Gill Sans MT" w:hAnsi="Gill Sans MT"/>
          <w:color w:val="000000"/>
          <w:spacing w:val="-1"/>
          <w:sz w:val="20"/>
          <w:szCs w:val="20"/>
        </w:rPr>
        <w:t>sectors</w:t>
      </w:r>
      <w:r w:rsidR="00434850">
        <w:rPr>
          <w:rFonts w:ascii="Gill Sans MT" w:hAnsi="Gill Sans MT"/>
          <w:color w:val="000000"/>
          <w:spacing w:val="-1"/>
          <w:sz w:val="20"/>
          <w:szCs w:val="20"/>
        </w:rPr>
        <w:t>,</w:t>
      </w:r>
      <w:r w:rsidR="00E135A6">
        <w:rPr>
          <w:rFonts w:ascii="Gill Sans MT" w:hAnsi="Gill Sans MT"/>
          <w:color w:val="000000"/>
          <w:spacing w:val="-1"/>
          <w:sz w:val="20"/>
          <w:szCs w:val="20"/>
        </w:rPr>
        <w:t xml:space="preserve"> and the funding is </w:t>
      </w:r>
      <w:r w:rsidR="00434850">
        <w:rPr>
          <w:rFonts w:ascii="Gill Sans MT" w:hAnsi="Gill Sans MT"/>
          <w:color w:val="000000"/>
          <w:spacing w:val="-1"/>
          <w:sz w:val="20"/>
          <w:szCs w:val="20"/>
        </w:rPr>
        <w:t xml:space="preserve">centrally </w:t>
      </w:r>
      <w:r w:rsidR="00E135A6">
        <w:rPr>
          <w:rFonts w:ascii="Gill Sans MT" w:hAnsi="Gill Sans MT"/>
          <w:color w:val="000000"/>
          <w:spacing w:val="-1"/>
          <w:sz w:val="20"/>
          <w:szCs w:val="20"/>
        </w:rPr>
        <w:t>distributed</w:t>
      </w:r>
      <w:r w:rsidR="00434850">
        <w:rPr>
          <w:rFonts w:ascii="Gill Sans MT" w:hAnsi="Gill Sans MT"/>
          <w:color w:val="000000"/>
          <w:spacing w:val="-1"/>
          <w:sz w:val="20"/>
          <w:szCs w:val="20"/>
        </w:rPr>
        <w:t xml:space="preserve"> and managed</w:t>
      </w:r>
      <w:r w:rsidR="00E135A6">
        <w:rPr>
          <w:rFonts w:ascii="Gill Sans MT" w:hAnsi="Gill Sans MT"/>
          <w:color w:val="000000"/>
          <w:spacing w:val="-1"/>
          <w:sz w:val="20"/>
          <w:szCs w:val="20"/>
        </w:rPr>
        <w:t xml:space="preserve"> by the European Commission through the </w:t>
      </w:r>
      <w:r w:rsidR="00E135A6" w:rsidRPr="004B6E7D">
        <w:rPr>
          <w:rFonts w:ascii="Gill Sans MT" w:hAnsi="Gill Sans MT"/>
          <w:spacing w:val="-1"/>
          <w:sz w:val="20"/>
          <w:szCs w:val="20"/>
        </w:rPr>
        <w:t>Education,</w:t>
      </w:r>
      <w:r w:rsidR="00E135A6" w:rsidRPr="004B6E7D">
        <w:rPr>
          <w:rFonts w:ascii="Gill Sans MT" w:hAnsi="Gill Sans MT"/>
          <w:sz w:val="20"/>
          <w:szCs w:val="20"/>
        </w:rPr>
        <w:t xml:space="preserve"> </w:t>
      </w:r>
      <w:proofErr w:type="spellStart"/>
      <w:r w:rsidR="00E135A6" w:rsidRPr="004B6E7D">
        <w:rPr>
          <w:rFonts w:ascii="Gill Sans MT" w:hAnsi="Gill Sans MT"/>
          <w:spacing w:val="-1"/>
          <w:sz w:val="20"/>
          <w:szCs w:val="20"/>
        </w:rPr>
        <w:t>Audiovisual</w:t>
      </w:r>
      <w:proofErr w:type="spellEnd"/>
      <w:r w:rsidR="00E135A6" w:rsidRPr="004B6E7D">
        <w:rPr>
          <w:rFonts w:ascii="Gill Sans MT" w:hAnsi="Gill Sans MT"/>
          <w:spacing w:val="-1"/>
          <w:sz w:val="20"/>
          <w:szCs w:val="20"/>
        </w:rPr>
        <w:t xml:space="preserve"> and Culture</w:t>
      </w:r>
      <w:r w:rsidR="00E135A6" w:rsidRPr="004B6E7D">
        <w:rPr>
          <w:rFonts w:ascii="Gill Sans MT" w:hAnsi="Gill Sans MT"/>
          <w:spacing w:val="-3"/>
          <w:sz w:val="20"/>
          <w:szCs w:val="20"/>
        </w:rPr>
        <w:t xml:space="preserve"> </w:t>
      </w:r>
      <w:r w:rsidR="00E135A6" w:rsidRPr="004B6E7D">
        <w:rPr>
          <w:rFonts w:ascii="Gill Sans MT" w:hAnsi="Gill Sans MT"/>
          <w:spacing w:val="-1"/>
          <w:sz w:val="20"/>
          <w:szCs w:val="20"/>
        </w:rPr>
        <w:t>Executive</w:t>
      </w:r>
      <w:r w:rsidR="00E135A6" w:rsidRPr="004B6E7D">
        <w:rPr>
          <w:rFonts w:ascii="Gill Sans MT" w:hAnsi="Gill Sans MT"/>
          <w:sz w:val="20"/>
          <w:szCs w:val="20"/>
        </w:rPr>
        <w:t xml:space="preserve"> </w:t>
      </w:r>
      <w:r w:rsidR="00E135A6" w:rsidRPr="004B6E7D">
        <w:rPr>
          <w:rFonts w:ascii="Gill Sans MT" w:hAnsi="Gill Sans MT"/>
          <w:spacing w:val="-1"/>
          <w:sz w:val="20"/>
          <w:szCs w:val="20"/>
        </w:rPr>
        <w:t>Agency</w:t>
      </w:r>
      <w:r w:rsidR="00E135A6">
        <w:rPr>
          <w:rFonts w:ascii="Gill Sans MT" w:hAnsi="Gill Sans MT"/>
          <w:spacing w:val="-1"/>
          <w:sz w:val="20"/>
          <w:szCs w:val="20"/>
        </w:rPr>
        <w:t xml:space="preserve">. </w:t>
      </w:r>
      <w:r w:rsidR="003F2B2D" w:rsidRPr="004B6E7D">
        <w:rPr>
          <w:rFonts w:ascii="Gill Sans MT" w:hAnsi="Gill Sans MT"/>
          <w:bCs/>
          <w:sz w:val="20"/>
          <w:szCs w:val="20"/>
        </w:rPr>
        <w:br/>
      </w:r>
    </w:p>
    <w:p w:rsidR="007760C2" w:rsidRPr="004B6E7D" w:rsidRDefault="003F2B2D" w:rsidP="00C41303">
      <w:pPr>
        <w:spacing w:after="0" w:line="240" w:lineRule="auto"/>
        <w:rPr>
          <w:rFonts w:ascii="Gill Sans MT" w:hAnsi="Gill Sans MT" w:cs="Arial"/>
          <w:sz w:val="20"/>
          <w:szCs w:val="20"/>
        </w:rPr>
      </w:pPr>
      <w:r w:rsidRPr="004B6E7D">
        <w:rPr>
          <w:rFonts w:ascii="Gill Sans MT" w:hAnsi="Gill Sans MT" w:cs="Arial"/>
          <w:sz w:val="20"/>
          <w:szCs w:val="20"/>
        </w:rPr>
        <w:t xml:space="preserve">The </w:t>
      </w:r>
      <w:r w:rsidRPr="004B6E7D">
        <w:rPr>
          <w:rFonts w:ascii="Gill Sans MT" w:hAnsi="Gill Sans MT" w:cs="Arial"/>
          <w:b/>
          <w:sz w:val="20"/>
          <w:szCs w:val="20"/>
        </w:rPr>
        <w:t>Platforms</w:t>
      </w:r>
      <w:r w:rsidRPr="004B6E7D">
        <w:rPr>
          <w:rFonts w:ascii="Gill Sans MT" w:hAnsi="Gill Sans MT" w:cs="Arial"/>
          <w:sz w:val="20"/>
          <w:szCs w:val="20"/>
        </w:rPr>
        <w:t xml:space="preserve"> strand supports the </w:t>
      </w:r>
      <w:r w:rsidRPr="004B6E7D">
        <w:rPr>
          <w:rFonts w:ascii="Gill Sans MT" w:hAnsi="Gill Sans MT" w:cs="Arial"/>
          <w:bCs/>
          <w:sz w:val="20"/>
          <w:szCs w:val="20"/>
        </w:rPr>
        <w:t>mobility and visibility of creators and artists, Europe-wide programming and audience development.</w:t>
      </w:r>
      <w:r w:rsidR="00CB1081" w:rsidRPr="004B6E7D">
        <w:rPr>
          <w:rFonts w:ascii="Gill Sans MT" w:hAnsi="Gill Sans MT" w:cs="Arial"/>
          <w:bCs/>
          <w:sz w:val="20"/>
          <w:szCs w:val="20"/>
        </w:rPr>
        <w:t xml:space="preserve"> </w:t>
      </w:r>
      <w:r w:rsidRPr="004B6E7D">
        <w:rPr>
          <w:rFonts w:ascii="Gill Sans MT" w:hAnsi="Gill Sans MT" w:cs="Arial"/>
          <w:sz w:val="20"/>
          <w:szCs w:val="20"/>
        </w:rPr>
        <w:t xml:space="preserve">There are two types of </w:t>
      </w:r>
      <w:r w:rsidRPr="004B6E7D">
        <w:rPr>
          <w:rFonts w:ascii="Gill Sans MT" w:hAnsi="Gill Sans MT" w:cs="Arial"/>
          <w:b/>
          <w:sz w:val="20"/>
          <w:szCs w:val="20"/>
        </w:rPr>
        <w:t>Cooperation Projects</w:t>
      </w:r>
      <w:r w:rsidRPr="004B6E7D">
        <w:rPr>
          <w:rFonts w:ascii="Gill Sans MT" w:hAnsi="Gill Sans MT" w:cs="Arial"/>
          <w:sz w:val="20"/>
          <w:szCs w:val="20"/>
        </w:rPr>
        <w:t xml:space="preserve">. For Small, there needs to be at least 3 partners, each from a different eligible </w:t>
      </w:r>
      <w:r w:rsidR="00C41303" w:rsidRPr="004B6E7D">
        <w:rPr>
          <w:rFonts w:ascii="Gill Sans MT" w:hAnsi="Gill Sans MT" w:cs="Arial"/>
          <w:sz w:val="20"/>
          <w:szCs w:val="20"/>
        </w:rPr>
        <w:t>country</w:t>
      </w:r>
      <w:r w:rsidRPr="004B6E7D">
        <w:rPr>
          <w:rFonts w:ascii="Gill Sans MT" w:hAnsi="Gill Sans MT" w:cs="Arial"/>
          <w:sz w:val="20"/>
          <w:szCs w:val="20"/>
        </w:rPr>
        <w:t xml:space="preserve"> and up to €200,000 can be applied for. For Large, there needs to be at least 6 partners, each from a different eligible </w:t>
      </w:r>
      <w:r w:rsidR="00C41303" w:rsidRPr="004B6E7D">
        <w:rPr>
          <w:rFonts w:ascii="Gill Sans MT" w:hAnsi="Gill Sans MT" w:cs="Arial"/>
          <w:sz w:val="20"/>
          <w:szCs w:val="20"/>
        </w:rPr>
        <w:t>country</w:t>
      </w:r>
      <w:r w:rsidRPr="004B6E7D">
        <w:rPr>
          <w:rFonts w:ascii="Gill Sans MT" w:hAnsi="Gill Sans MT" w:cs="Arial"/>
          <w:sz w:val="20"/>
          <w:szCs w:val="20"/>
        </w:rPr>
        <w:t xml:space="preserve"> and up to €2,000,000 can be applied for. The Cooperation Projects strand supports cross-border projects between cultural and creative organisations within the EU and beyond</w:t>
      </w:r>
      <w:r w:rsidR="004E2C67" w:rsidRPr="004B6E7D">
        <w:rPr>
          <w:rFonts w:ascii="Gill Sans MT" w:hAnsi="Gill Sans MT" w:cs="Arial"/>
          <w:sz w:val="20"/>
          <w:szCs w:val="20"/>
        </w:rPr>
        <w:t>, which ca</w:t>
      </w:r>
      <w:r w:rsidRPr="004B6E7D">
        <w:rPr>
          <w:rFonts w:ascii="Gill Sans MT" w:hAnsi="Gill Sans MT" w:cs="Arial"/>
          <w:sz w:val="20"/>
          <w:szCs w:val="20"/>
        </w:rPr>
        <w:t>n cover one or more cultural and creative sectors and can be interdisciplinary.</w:t>
      </w:r>
    </w:p>
    <w:p w:rsidR="00C41303" w:rsidRPr="004B6E7D" w:rsidRDefault="00C41303" w:rsidP="00C41303">
      <w:pPr>
        <w:spacing w:after="0" w:line="240" w:lineRule="auto"/>
        <w:rPr>
          <w:rFonts w:ascii="Gill Sans MT" w:hAnsi="Gill Sans MT"/>
          <w:bCs/>
          <w:sz w:val="20"/>
          <w:szCs w:val="20"/>
        </w:rPr>
      </w:pPr>
    </w:p>
    <w:p w:rsidR="007760C2" w:rsidRPr="004B6E7D" w:rsidRDefault="007760C2" w:rsidP="00B6691F">
      <w:pPr>
        <w:spacing w:after="0" w:line="240" w:lineRule="auto"/>
        <w:rPr>
          <w:rFonts w:ascii="Gill Sans MT" w:hAnsi="Gill Sans MT" w:cs="Arial"/>
          <w:sz w:val="20"/>
          <w:szCs w:val="20"/>
        </w:rPr>
      </w:pPr>
      <w:r w:rsidRPr="004B6E7D">
        <w:rPr>
          <w:rFonts w:ascii="Gill Sans MT" w:hAnsi="Gill Sans MT" w:cs="Arial"/>
          <w:sz w:val="20"/>
          <w:szCs w:val="20"/>
        </w:rPr>
        <w:t>In each country that ta</w:t>
      </w:r>
      <w:r w:rsidR="005B0CD4" w:rsidRPr="004B6E7D">
        <w:rPr>
          <w:rFonts w:ascii="Gill Sans MT" w:hAnsi="Gill Sans MT" w:cs="Arial"/>
          <w:sz w:val="20"/>
          <w:szCs w:val="20"/>
        </w:rPr>
        <w:t xml:space="preserve">kes part in Creative Europe, </w:t>
      </w:r>
      <w:r w:rsidR="0002168B" w:rsidRPr="004B6E7D">
        <w:rPr>
          <w:rFonts w:ascii="Gill Sans MT" w:hAnsi="Gill Sans MT" w:cs="Arial"/>
          <w:sz w:val="20"/>
          <w:szCs w:val="20"/>
        </w:rPr>
        <w:t>there is an information and promotion office which</w:t>
      </w:r>
      <w:r w:rsidR="005B0CD4" w:rsidRPr="004B6E7D">
        <w:rPr>
          <w:rFonts w:ascii="Gill Sans MT" w:hAnsi="Gill Sans MT" w:cs="Arial"/>
          <w:sz w:val="20"/>
          <w:szCs w:val="20"/>
        </w:rPr>
        <w:t xml:space="preserve"> </w:t>
      </w:r>
      <w:r w:rsidR="0002168B" w:rsidRPr="004B6E7D">
        <w:rPr>
          <w:rFonts w:ascii="Gill Sans MT" w:hAnsi="Gill Sans MT" w:cs="Arial"/>
          <w:sz w:val="20"/>
          <w:szCs w:val="20"/>
        </w:rPr>
        <w:t>supports</w:t>
      </w:r>
      <w:r w:rsidRPr="004B6E7D">
        <w:rPr>
          <w:rFonts w:ascii="Gill Sans MT" w:hAnsi="Gill Sans MT" w:cs="Arial"/>
          <w:sz w:val="20"/>
          <w:szCs w:val="20"/>
        </w:rPr>
        <w:t xml:space="preserve"> </w:t>
      </w:r>
      <w:r w:rsidR="005B0CD4" w:rsidRPr="004B6E7D">
        <w:rPr>
          <w:rFonts w:ascii="Gill Sans MT" w:hAnsi="Gill Sans MT" w:cs="Arial"/>
          <w:sz w:val="20"/>
          <w:szCs w:val="20"/>
        </w:rPr>
        <w:t xml:space="preserve">potential and </w:t>
      </w:r>
      <w:r w:rsidRPr="004B6E7D">
        <w:rPr>
          <w:rFonts w:ascii="Gill Sans MT" w:hAnsi="Gill Sans MT" w:cs="Arial"/>
          <w:sz w:val="20"/>
          <w:szCs w:val="20"/>
        </w:rPr>
        <w:t xml:space="preserve">current stakeholders with their applications. </w:t>
      </w:r>
      <w:r w:rsidR="005B0CD4" w:rsidRPr="004B6E7D">
        <w:rPr>
          <w:rFonts w:ascii="Gill Sans MT" w:hAnsi="Gill Sans MT" w:cs="Arial"/>
          <w:sz w:val="20"/>
          <w:szCs w:val="20"/>
        </w:rPr>
        <w:t xml:space="preserve">The team members of </w:t>
      </w:r>
      <w:r w:rsidRPr="004B6E7D">
        <w:rPr>
          <w:rFonts w:ascii="Gill Sans MT" w:hAnsi="Gill Sans MT" w:cs="Arial"/>
          <w:b/>
          <w:sz w:val="20"/>
          <w:szCs w:val="20"/>
        </w:rPr>
        <w:t>Creative Europe Desk UK</w:t>
      </w:r>
      <w:r w:rsidRPr="004B6E7D">
        <w:rPr>
          <w:rFonts w:ascii="Gill Sans MT" w:hAnsi="Gill Sans MT" w:cs="Arial"/>
          <w:sz w:val="20"/>
          <w:szCs w:val="20"/>
        </w:rPr>
        <w:t xml:space="preserve"> are based across the UK, in London, Manchester, Glasgow, Cardiff and Belfast.</w:t>
      </w:r>
      <w:r w:rsidR="005B0CD4" w:rsidRPr="004B6E7D">
        <w:rPr>
          <w:rFonts w:ascii="Gill Sans MT" w:hAnsi="Gill Sans MT" w:cs="Arial"/>
          <w:sz w:val="20"/>
          <w:szCs w:val="20"/>
        </w:rPr>
        <w:t xml:space="preserve"> </w:t>
      </w:r>
    </w:p>
    <w:p w:rsidR="003D2F5E" w:rsidRPr="004B6E7D" w:rsidRDefault="005B0CD4" w:rsidP="005B0CD4">
      <w:pPr>
        <w:spacing w:after="0" w:line="240" w:lineRule="auto"/>
        <w:rPr>
          <w:rFonts w:ascii="Gill Sans MT" w:eastAsia="Cambria" w:hAnsi="Gill Sans MT" w:cs="Cambria"/>
          <w:i/>
          <w:sz w:val="20"/>
          <w:szCs w:val="20"/>
        </w:rPr>
      </w:pPr>
      <w:r w:rsidRPr="004B6E7D">
        <w:rPr>
          <w:rFonts w:ascii="Gill Sans MT" w:eastAsia="Cambria" w:hAnsi="Gill Sans MT" w:cs="Cambria"/>
          <w:i/>
          <w:sz w:val="20"/>
          <w:szCs w:val="20"/>
        </w:rPr>
        <w:t>Creative Europe Desk UK is led in the UK by the British Council and the British Film Institute, in partnership with Arts Council England, Creative Scotland, Welsh Government and Arts Council of Northern Ireland</w:t>
      </w:r>
      <w:r w:rsidR="00600A6A" w:rsidRPr="004B6E7D">
        <w:rPr>
          <w:rFonts w:ascii="Gill Sans MT" w:eastAsia="Cambria" w:hAnsi="Gill Sans MT" w:cs="Cambria"/>
          <w:i/>
          <w:sz w:val="20"/>
          <w:szCs w:val="20"/>
        </w:rPr>
        <w:t xml:space="preserve">, and </w:t>
      </w:r>
      <w:r w:rsidRPr="004B6E7D">
        <w:rPr>
          <w:rFonts w:ascii="Gill Sans MT" w:eastAsia="Cambria" w:hAnsi="Gill Sans MT" w:cs="Cambria"/>
          <w:i/>
          <w:sz w:val="20"/>
          <w:szCs w:val="20"/>
        </w:rPr>
        <w:t>with support from the UK Department for Culture, Media and Sport and the European Commission</w:t>
      </w:r>
      <w:r w:rsidR="00600A6A" w:rsidRPr="004B6E7D">
        <w:rPr>
          <w:rFonts w:ascii="Gill Sans MT" w:eastAsia="Cambria" w:hAnsi="Gill Sans MT" w:cs="Cambria"/>
          <w:i/>
          <w:sz w:val="20"/>
          <w:szCs w:val="20"/>
        </w:rPr>
        <w:t>.</w:t>
      </w:r>
    </w:p>
    <w:p w:rsidR="007760C2" w:rsidRPr="004B6E7D" w:rsidRDefault="007760C2" w:rsidP="00B6691F">
      <w:pPr>
        <w:spacing w:after="0" w:line="240" w:lineRule="auto"/>
        <w:rPr>
          <w:rFonts w:ascii="Gill Sans MT" w:eastAsia="Cambria" w:hAnsi="Gill Sans MT" w:cs="Cambria"/>
          <w:i/>
          <w:sz w:val="20"/>
          <w:szCs w:val="20"/>
        </w:rPr>
      </w:pPr>
    </w:p>
    <w:sectPr w:rsidR="007760C2" w:rsidRPr="004B6E7D" w:rsidSect="00F537E4">
      <w:type w:val="continuous"/>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7E4" w:rsidRDefault="00F537E4" w:rsidP="00F537E4">
      <w:pPr>
        <w:spacing w:after="0" w:line="240" w:lineRule="auto"/>
      </w:pPr>
      <w:r>
        <w:separator/>
      </w:r>
    </w:p>
  </w:endnote>
  <w:endnote w:type="continuationSeparator" w:id="0">
    <w:p w:rsidR="00F537E4" w:rsidRDefault="00F537E4" w:rsidP="00F5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7E4" w:rsidRDefault="00F537E4" w:rsidP="00F537E4">
      <w:pPr>
        <w:spacing w:after="0" w:line="240" w:lineRule="auto"/>
      </w:pPr>
      <w:r>
        <w:separator/>
      </w:r>
    </w:p>
  </w:footnote>
  <w:footnote w:type="continuationSeparator" w:id="0">
    <w:p w:rsidR="00F537E4" w:rsidRDefault="00F537E4" w:rsidP="00F537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7E4" w:rsidRPr="002D0F89" w:rsidRDefault="00F537E4" w:rsidP="00F537E4">
    <w:pPr>
      <w:jc w:val="right"/>
      <w:rPr>
        <w:rFonts w:ascii="Gill Sans MT" w:eastAsia="Times New Roman" w:hAnsi="Gill Sans MT"/>
        <w:b/>
      </w:rPr>
    </w:pPr>
    <w:r w:rsidRPr="002D0F89">
      <w:rPr>
        <w:rFonts w:ascii="Gill Sans MT" w:eastAsia="Times New Roman" w:hAnsi="Gill Sans MT"/>
        <w:b/>
      </w:rPr>
      <w:t>August 2014</w:t>
    </w:r>
  </w:p>
  <w:p w:rsidR="00F537E4" w:rsidRPr="00FD144E" w:rsidRDefault="00F537E4" w:rsidP="00F537E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F37E7"/>
    <w:multiLevelType w:val="hybridMultilevel"/>
    <w:tmpl w:val="ADB20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CB9431E"/>
    <w:multiLevelType w:val="hybridMultilevel"/>
    <w:tmpl w:val="9BD27350"/>
    <w:lvl w:ilvl="0" w:tplc="44FAAD80">
      <w:start w:val="3"/>
      <w:numFmt w:val="bullet"/>
      <w:lvlText w:val="-"/>
      <w:lvlJc w:val="left"/>
      <w:pPr>
        <w:ind w:left="720" w:hanging="360"/>
      </w:pPr>
      <w:rPr>
        <w:rFonts w:ascii="Gill Sans MT" w:eastAsiaTheme="minorHAnsi" w:hAnsi="Gill Sans M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A4F0FE2"/>
    <w:multiLevelType w:val="hybridMultilevel"/>
    <w:tmpl w:val="EFCE5072"/>
    <w:lvl w:ilvl="0" w:tplc="44FAAD80">
      <w:start w:val="3"/>
      <w:numFmt w:val="bullet"/>
      <w:lvlText w:val="-"/>
      <w:lvlJc w:val="left"/>
      <w:pPr>
        <w:ind w:left="720" w:hanging="360"/>
      </w:pPr>
      <w:rPr>
        <w:rFonts w:ascii="Gill Sans MT" w:eastAsiaTheme="minorHAnsi" w:hAnsi="Gill Sans M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73E1D5F"/>
    <w:multiLevelType w:val="hybridMultilevel"/>
    <w:tmpl w:val="D4901C22"/>
    <w:lvl w:ilvl="0" w:tplc="44FAAD80">
      <w:start w:val="3"/>
      <w:numFmt w:val="bullet"/>
      <w:lvlText w:val="-"/>
      <w:lvlJc w:val="left"/>
      <w:pPr>
        <w:ind w:left="720" w:hanging="360"/>
      </w:pPr>
      <w:rPr>
        <w:rFonts w:ascii="Gill Sans MT" w:eastAsiaTheme="minorHAnsi" w:hAnsi="Gill Sans M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2C0"/>
    <w:rsid w:val="00001883"/>
    <w:rsid w:val="00007C18"/>
    <w:rsid w:val="0002136C"/>
    <w:rsid w:val="0002168B"/>
    <w:rsid w:val="000272C0"/>
    <w:rsid w:val="000308DB"/>
    <w:rsid w:val="000661DA"/>
    <w:rsid w:val="00074257"/>
    <w:rsid w:val="00075BA8"/>
    <w:rsid w:val="000837BC"/>
    <w:rsid w:val="00092CE5"/>
    <w:rsid w:val="0009687D"/>
    <w:rsid w:val="000B3981"/>
    <w:rsid w:val="00102F42"/>
    <w:rsid w:val="0010353C"/>
    <w:rsid w:val="00105CB6"/>
    <w:rsid w:val="001212C0"/>
    <w:rsid w:val="00127101"/>
    <w:rsid w:val="001330B3"/>
    <w:rsid w:val="00166959"/>
    <w:rsid w:val="001A2D77"/>
    <w:rsid w:val="001C6A96"/>
    <w:rsid w:val="001D028F"/>
    <w:rsid w:val="00225E41"/>
    <w:rsid w:val="002324E8"/>
    <w:rsid w:val="00247470"/>
    <w:rsid w:val="00247EDF"/>
    <w:rsid w:val="00250A3A"/>
    <w:rsid w:val="002536AC"/>
    <w:rsid w:val="00263C0D"/>
    <w:rsid w:val="00272815"/>
    <w:rsid w:val="00284200"/>
    <w:rsid w:val="00291844"/>
    <w:rsid w:val="00295CB3"/>
    <w:rsid w:val="002979B7"/>
    <w:rsid w:val="002A374B"/>
    <w:rsid w:val="002A4CA4"/>
    <w:rsid w:val="002B2D9E"/>
    <w:rsid w:val="002B4AC3"/>
    <w:rsid w:val="002D0F89"/>
    <w:rsid w:val="002E5C78"/>
    <w:rsid w:val="00301D72"/>
    <w:rsid w:val="003078BC"/>
    <w:rsid w:val="00317C0B"/>
    <w:rsid w:val="0032015C"/>
    <w:rsid w:val="00347521"/>
    <w:rsid w:val="00351D17"/>
    <w:rsid w:val="003606A8"/>
    <w:rsid w:val="003659AF"/>
    <w:rsid w:val="00371653"/>
    <w:rsid w:val="003758F7"/>
    <w:rsid w:val="00376D6C"/>
    <w:rsid w:val="003A0371"/>
    <w:rsid w:val="003A5D80"/>
    <w:rsid w:val="003D0670"/>
    <w:rsid w:val="003D2F5E"/>
    <w:rsid w:val="003E3A39"/>
    <w:rsid w:val="003F2B2D"/>
    <w:rsid w:val="00424539"/>
    <w:rsid w:val="00434850"/>
    <w:rsid w:val="00457498"/>
    <w:rsid w:val="00464282"/>
    <w:rsid w:val="0047308E"/>
    <w:rsid w:val="00475E83"/>
    <w:rsid w:val="00482F88"/>
    <w:rsid w:val="004858BF"/>
    <w:rsid w:val="004A06C8"/>
    <w:rsid w:val="004B6E7D"/>
    <w:rsid w:val="004C455C"/>
    <w:rsid w:val="004C7CC9"/>
    <w:rsid w:val="004D29EB"/>
    <w:rsid w:val="004E1EC0"/>
    <w:rsid w:val="004E2C67"/>
    <w:rsid w:val="004F0CA5"/>
    <w:rsid w:val="0050070E"/>
    <w:rsid w:val="00510BCA"/>
    <w:rsid w:val="00511DD7"/>
    <w:rsid w:val="00524D20"/>
    <w:rsid w:val="005309A3"/>
    <w:rsid w:val="005360BD"/>
    <w:rsid w:val="00554208"/>
    <w:rsid w:val="00557E07"/>
    <w:rsid w:val="0059289E"/>
    <w:rsid w:val="0059376B"/>
    <w:rsid w:val="005B0CD4"/>
    <w:rsid w:val="005B2B5D"/>
    <w:rsid w:val="005B3847"/>
    <w:rsid w:val="005B4065"/>
    <w:rsid w:val="005C5C84"/>
    <w:rsid w:val="005E51D1"/>
    <w:rsid w:val="005F28CC"/>
    <w:rsid w:val="005F677A"/>
    <w:rsid w:val="005F7FD5"/>
    <w:rsid w:val="00600A6A"/>
    <w:rsid w:val="00607A40"/>
    <w:rsid w:val="00635564"/>
    <w:rsid w:val="00637A5B"/>
    <w:rsid w:val="00642B87"/>
    <w:rsid w:val="006435B6"/>
    <w:rsid w:val="006448F1"/>
    <w:rsid w:val="00667EAA"/>
    <w:rsid w:val="00676302"/>
    <w:rsid w:val="00684151"/>
    <w:rsid w:val="00696C74"/>
    <w:rsid w:val="006A141C"/>
    <w:rsid w:val="006A1F8A"/>
    <w:rsid w:val="006B6798"/>
    <w:rsid w:val="006C5C16"/>
    <w:rsid w:val="006D517A"/>
    <w:rsid w:val="006E5F47"/>
    <w:rsid w:val="006E654C"/>
    <w:rsid w:val="006F2445"/>
    <w:rsid w:val="006F4F48"/>
    <w:rsid w:val="00712DBD"/>
    <w:rsid w:val="007239FE"/>
    <w:rsid w:val="00724043"/>
    <w:rsid w:val="00740769"/>
    <w:rsid w:val="007510E5"/>
    <w:rsid w:val="00752E1D"/>
    <w:rsid w:val="007636BB"/>
    <w:rsid w:val="007760C2"/>
    <w:rsid w:val="007A0A83"/>
    <w:rsid w:val="007A5FB7"/>
    <w:rsid w:val="007A7E83"/>
    <w:rsid w:val="007B072A"/>
    <w:rsid w:val="007E4F25"/>
    <w:rsid w:val="00803B8A"/>
    <w:rsid w:val="00812D97"/>
    <w:rsid w:val="00820B7D"/>
    <w:rsid w:val="00831135"/>
    <w:rsid w:val="00834CD6"/>
    <w:rsid w:val="00844DB4"/>
    <w:rsid w:val="00844EBD"/>
    <w:rsid w:val="00852D35"/>
    <w:rsid w:val="00857552"/>
    <w:rsid w:val="00864166"/>
    <w:rsid w:val="0086463E"/>
    <w:rsid w:val="00865056"/>
    <w:rsid w:val="008950FE"/>
    <w:rsid w:val="008C073E"/>
    <w:rsid w:val="008C3A19"/>
    <w:rsid w:val="008D4C68"/>
    <w:rsid w:val="00906057"/>
    <w:rsid w:val="00914216"/>
    <w:rsid w:val="0094415F"/>
    <w:rsid w:val="00947B00"/>
    <w:rsid w:val="0096349F"/>
    <w:rsid w:val="009675B7"/>
    <w:rsid w:val="00987E59"/>
    <w:rsid w:val="009A0501"/>
    <w:rsid w:val="009A16C5"/>
    <w:rsid w:val="009A2A6A"/>
    <w:rsid w:val="009B05AF"/>
    <w:rsid w:val="009B1492"/>
    <w:rsid w:val="009B7DF2"/>
    <w:rsid w:val="009C27E0"/>
    <w:rsid w:val="009F3303"/>
    <w:rsid w:val="00A04E9C"/>
    <w:rsid w:val="00A148EB"/>
    <w:rsid w:val="00A15EAE"/>
    <w:rsid w:val="00A33665"/>
    <w:rsid w:val="00A4511B"/>
    <w:rsid w:val="00A52205"/>
    <w:rsid w:val="00A71EF6"/>
    <w:rsid w:val="00A87922"/>
    <w:rsid w:val="00A87B64"/>
    <w:rsid w:val="00A90842"/>
    <w:rsid w:val="00A97E01"/>
    <w:rsid w:val="00A97EA0"/>
    <w:rsid w:val="00AA3A12"/>
    <w:rsid w:val="00AB65CE"/>
    <w:rsid w:val="00AD4D29"/>
    <w:rsid w:val="00AE7540"/>
    <w:rsid w:val="00AE7844"/>
    <w:rsid w:val="00AF0BA2"/>
    <w:rsid w:val="00B1601A"/>
    <w:rsid w:val="00B326C5"/>
    <w:rsid w:val="00B336EA"/>
    <w:rsid w:val="00B3394A"/>
    <w:rsid w:val="00B35BCC"/>
    <w:rsid w:val="00B576F2"/>
    <w:rsid w:val="00B6072B"/>
    <w:rsid w:val="00B628AE"/>
    <w:rsid w:val="00B63F34"/>
    <w:rsid w:val="00B6691F"/>
    <w:rsid w:val="00B83124"/>
    <w:rsid w:val="00B90A45"/>
    <w:rsid w:val="00BA2FA2"/>
    <w:rsid w:val="00BA45D0"/>
    <w:rsid w:val="00BA4835"/>
    <w:rsid w:val="00BB04DE"/>
    <w:rsid w:val="00BC677C"/>
    <w:rsid w:val="00BD5E60"/>
    <w:rsid w:val="00BE06F1"/>
    <w:rsid w:val="00BE0D20"/>
    <w:rsid w:val="00BF5CF5"/>
    <w:rsid w:val="00C07755"/>
    <w:rsid w:val="00C12738"/>
    <w:rsid w:val="00C23F0D"/>
    <w:rsid w:val="00C24754"/>
    <w:rsid w:val="00C27A2F"/>
    <w:rsid w:val="00C3458A"/>
    <w:rsid w:val="00C41303"/>
    <w:rsid w:val="00C42B7A"/>
    <w:rsid w:val="00C52A77"/>
    <w:rsid w:val="00C61CB1"/>
    <w:rsid w:val="00C67CD6"/>
    <w:rsid w:val="00C75E80"/>
    <w:rsid w:val="00C80490"/>
    <w:rsid w:val="00C81DD4"/>
    <w:rsid w:val="00C835FC"/>
    <w:rsid w:val="00C8554B"/>
    <w:rsid w:val="00CA1FD1"/>
    <w:rsid w:val="00CB1081"/>
    <w:rsid w:val="00CC164E"/>
    <w:rsid w:val="00CD2002"/>
    <w:rsid w:val="00CE2E5A"/>
    <w:rsid w:val="00CE3BF4"/>
    <w:rsid w:val="00CF3E52"/>
    <w:rsid w:val="00D163DF"/>
    <w:rsid w:val="00D25A13"/>
    <w:rsid w:val="00D31856"/>
    <w:rsid w:val="00D4677D"/>
    <w:rsid w:val="00D6417C"/>
    <w:rsid w:val="00D76296"/>
    <w:rsid w:val="00D80BC7"/>
    <w:rsid w:val="00D8100F"/>
    <w:rsid w:val="00D85184"/>
    <w:rsid w:val="00D92208"/>
    <w:rsid w:val="00DA00C9"/>
    <w:rsid w:val="00DA230F"/>
    <w:rsid w:val="00DB5AAE"/>
    <w:rsid w:val="00DD68B5"/>
    <w:rsid w:val="00DD7026"/>
    <w:rsid w:val="00DE1A9D"/>
    <w:rsid w:val="00DE4548"/>
    <w:rsid w:val="00DE766C"/>
    <w:rsid w:val="00DF4097"/>
    <w:rsid w:val="00DF4EDA"/>
    <w:rsid w:val="00DF7E1E"/>
    <w:rsid w:val="00E03096"/>
    <w:rsid w:val="00E0344A"/>
    <w:rsid w:val="00E11175"/>
    <w:rsid w:val="00E135A6"/>
    <w:rsid w:val="00E136CB"/>
    <w:rsid w:val="00E244DC"/>
    <w:rsid w:val="00E31C9B"/>
    <w:rsid w:val="00E36851"/>
    <w:rsid w:val="00E37A3A"/>
    <w:rsid w:val="00E63167"/>
    <w:rsid w:val="00E63169"/>
    <w:rsid w:val="00E70613"/>
    <w:rsid w:val="00E712D1"/>
    <w:rsid w:val="00E77463"/>
    <w:rsid w:val="00E8279E"/>
    <w:rsid w:val="00E93A74"/>
    <w:rsid w:val="00EA57CA"/>
    <w:rsid w:val="00EC0161"/>
    <w:rsid w:val="00EF5110"/>
    <w:rsid w:val="00F359B8"/>
    <w:rsid w:val="00F50BEE"/>
    <w:rsid w:val="00F537E4"/>
    <w:rsid w:val="00F62A44"/>
    <w:rsid w:val="00F62F05"/>
    <w:rsid w:val="00F772CB"/>
    <w:rsid w:val="00F77420"/>
    <w:rsid w:val="00F87648"/>
    <w:rsid w:val="00FC0717"/>
    <w:rsid w:val="00FD14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7FD5"/>
    <w:rPr>
      <w:color w:val="0000FF" w:themeColor="hyperlink"/>
      <w:u w:val="single"/>
    </w:rPr>
  </w:style>
  <w:style w:type="paragraph" w:styleId="BalloonText">
    <w:name w:val="Balloon Text"/>
    <w:basedOn w:val="Normal"/>
    <w:link w:val="BalloonTextChar"/>
    <w:uiPriority w:val="99"/>
    <w:semiHidden/>
    <w:unhideWhenUsed/>
    <w:rsid w:val="005007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70E"/>
    <w:rPr>
      <w:rFonts w:ascii="Tahoma" w:hAnsi="Tahoma" w:cs="Tahoma"/>
      <w:sz w:val="16"/>
      <w:szCs w:val="16"/>
    </w:rPr>
  </w:style>
  <w:style w:type="paragraph" w:styleId="ListParagraph">
    <w:name w:val="List Paragraph"/>
    <w:basedOn w:val="Normal"/>
    <w:uiPriority w:val="34"/>
    <w:qFormat/>
    <w:rsid w:val="007E4F25"/>
    <w:pPr>
      <w:ind w:left="720"/>
      <w:contextualSpacing/>
    </w:pPr>
  </w:style>
  <w:style w:type="character" w:customStyle="1" w:styleId="apple-converted-space">
    <w:name w:val="apple-converted-space"/>
    <w:basedOn w:val="DefaultParagraphFont"/>
    <w:rsid w:val="00D25A13"/>
  </w:style>
  <w:style w:type="character" w:styleId="CommentReference">
    <w:name w:val="annotation reference"/>
    <w:basedOn w:val="DefaultParagraphFont"/>
    <w:uiPriority w:val="99"/>
    <w:semiHidden/>
    <w:unhideWhenUsed/>
    <w:rsid w:val="00A04E9C"/>
    <w:rPr>
      <w:sz w:val="16"/>
      <w:szCs w:val="16"/>
    </w:rPr>
  </w:style>
  <w:style w:type="paragraph" w:styleId="CommentText">
    <w:name w:val="annotation text"/>
    <w:basedOn w:val="Normal"/>
    <w:link w:val="CommentTextChar"/>
    <w:uiPriority w:val="99"/>
    <w:semiHidden/>
    <w:unhideWhenUsed/>
    <w:rsid w:val="00A04E9C"/>
    <w:pPr>
      <w:spacing w:line="240" w:lineRule="auto"/>
    </w:pPr>
    <w:rPr>
      <w:sz w:val="20"/>
      <w:szCs w:val="20"/>
    </w:rPr>
  </w:style>
  <w:style w:type="character" w:customStyle="1" w:styleId="CommentTextChar">
    <w:name w:val="Comment Text Char"/>
    <w:basedOn w:val="DefaultParagraphFont"/>
    <w:link w:val="CommentText"/>
    <w:uiPriority w:val="99"/>
    <w:semiHidden/>
    <w:rsid w:val="00A04E9C"/>
    <w:rPr>
      <w:sz w:val="20"/>
      <w:szCs w:val="20"/>
    </w:rPr>
  </w:style>
  <w:style w:type="paragraph" w:styleId="CommentSubject">
    <w:name w:val="annotation subject"/>
    <w:basedOn w:val="CommentText"/>
    <w:next w:val="CommentText"/>
    <w:link w:val="CommentSubjectChar"/>
    <w:uiPriority w:val="99"/>
    <w:semiHidden/>
    <w:unhideWhenUsed/>
    <w:rsid w:val="00A04E9C"/>
    <w:rPr>
      <w:b/>
      <w:bCs/>
    </w:rPr>
  </w:style>
  <w:style w:type="character" w:customStyle="1" w:styleId="CommentSubjectChar">
    <w:name w:val="Comment Subject Char"/>
    <w:basedOn w:val="CommentTextChar"/>
    <w:link w:val="CommentSubject"/>
    <w:uiPriority w:val="99"/>
    <w:semiHidden/>
    <w:rsid w:val="00A04E9C"/>
    <w:rPr>
      <w:b/>
      <w:bCs/>
      <w:sz w:val="20"/>
      <w:szCs w:val="20"/>
    </w:rPr>
  </w:style>
  <w:style w:type="character" w:styleId="Strong">
    <w:name w:val="Strong"/>
    <w:basedOn w:val="DefaultParagraphFont"/>
    <w:uiPriority w:val="22"/>
    <w:qFormat/>
    <w:rsid w:val="003F2B2D"/>
    <w:rPr>
      <w:b/>
      <w:bCs/>
    </w:rPr>
  </w:style>
  <w:style w:type="character" w:styleId="FollowedHyperlink">
    <w:name w:val="FollowedHyperlink"/>
    <w:basedOn w:val="DefaultParagraphFont"/>
    <w:uiPriority w:val="99"/>
    <w:semiHidden/>
    <w:unhideWhenUsed/>
    <w:rsid w:val="0059376B"/>
    <w:rPr>
      <w:color w:val="800080" w:themeColor="followedHyperlink"/>
      <w:u w:val="single"/>
    </w:rPr>
  </w:style>
  <w:style w:type="paragraph" w:styleId="NormalWeb">
    <w:name w:val="Normal (Web)"/>
    <w:basedOn w:val="Normal"/>
    <w:uiPriority w:val="99"/>
    <w:semiHidden/>
    <w:unhideWhenUsed/>
    <w:rsid w:val="00F537E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F537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37E4"/>
  </w:style>
  <w:style w:type="paragraph" w:styleId="Footer">
    <w:name w:val="footer"/>
    <w:basedOn w:val="Normal"/>
    <w:link w:val="FooterChar"/>
    <w:uiPriority w:val="99"/>
    <w:unhideWhenUsed/>
    <w:rsid w:val="00F537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37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7FD5"/>
    <w:rPr>
      <w:color w:val="0000FF" w:themeColor="hyperlink"/>
      <w:u w:val="single"/>
    </w:rPr>
  </w:style>
  <w:style w:type="paragraph" w:styleId="BalloonText">
    <w:name w:val="Balloon Text"/>
    <w:basedOn w:val="Normal"/>
    <w:link w:val="BalloonTextChar"/>
    <w:uiPriority w:val="99"/>
    <w:semiHidden/>
    <w:unhideWhenUsed/>
    <w:rsid w:val="005007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70E"/>
    <w:rPr>
      <w:rFonts w:ascii="Tahoma" w:hAnsi="Tahoma" w:cs="Tahoma"/>
      <w:sz w:val="16"/>
      <w:szCs w:val="16"/>
    </w:rPr>
  </w:style>
  <w:style w:type="paragraph" w:styleId="ListParagraph">
    <w:name w:val="List Paragraph"/>
    <w:basedOn w:val="Normal"/>
    <w:uiPriority w:val="34"/>
    <w:qFormat/>
    <w:rsid w:val="007E4F25"/>
    <w:pPr>
      <w:ind w:left="720"/>
      <w:contextualSpacing/>
    </w:pPr>
  </w:style>
  <w:style w:type="character" w:customStyle="1" w:styleId="apple-converted-space">
    <w:name w:val="apple-converted-space"/>
    <w:basedOn w:val="DefaultParagraphFont"/>
    <w:rsid w:val="00D25A13"/>
  </w:style>
  <w:style w:type="character" w:styleId="CommentReference">
    <w:name w:val="annotation reference"/>
    <w:basedOn w:val="DefaultParagraphFont"/>
    <w:uiPriority w:val="99"/>
    <w:semiHidden/>
    <w:unhideWhenUsed/>
    <w:rsid w:val="00A04E9C"/>
    <w:rPr>
      <w:sz w:val="16"/>
      <w:szCs w:val="16"/>
    </w:rPr>
  </w:style>
  <w:style w:type="paragraph" w:styleId="CommentText">
    <w:name w:val="annotation text"/>
    <w:basedOn w:val="Normal"/>
    <w:link w:val="CommentTextChar"/>
    <w:uiPriority w:val="99"/>
    <w:semiHidden/>
    <w:unhideWhenUsed/>
    <w:rsid w:val="00A04E9C"/>
    <w:pPr>
      <w:spacing w:line="240" w:lineRule="auto"/>
    </w:pPr>
    <w:rPr>
      <w:sz w:val="20"/>
      <w:szCs w:val="20"/>
    </w:rPr>
  </w:style>
  <w:style w:type="character" w:customStyle="1" w:styleId="CommentTextChar">
    <w:name w:val="Comment Text Char"/>
    <w:basedOn w:val="DefaultParagraphFont"/>
    <w:link w:val="CommentText"/>
    <w:uiPriority w:val="99"/>
    <w:semiHidden/>
    <w:rsid w:val="00A04E9C"/>
    <w:rPr>
      <w:sz w:val="20"/>
      <w:szCs w:val="20"/>
    </w:rPr>
  </w:style>
  <w:style w:type="paragraph" w:styleId="CommentSubject">
    <w:name w:val="annotation subject"/>
    <w:basedOn w:val="CommentText"/>
    <w:next w:val="CommentText"/>
    <w:link w:val="CommentSubjectChar"/>
    <w:uiPriority w:val="99"/>
    <w:semiHidden/>
    <w:unhideWhenUsed/>
    <w:rsid w:val="00A04E9C"/>
    <w:rPr>
      <w:b/>
      <w:bCs/>
    </w:rPr>
  </w:style>
  <w:style w:type="character" w:customStyle="1" w:styleId="CommentSubjectChar">
    <w:name w:val="Comment Subject Char"/>
    <w:basedOn w:val="CommentTextChar"/>
    <w:link w:val="CommentSubject"/>
    <w:uiPriority w:val="99"/>
    <w:semiHidden/>
    <w:rsid w:val="00A04E9C"/>
    <w:rPr>
      <w:b/>
      <w:bCs/>
      <w:sz w:val="20"/>
      <w:szCs w:val="20"/>
    </w:rPr>
  </w:style>
  <w:style w:type="character" w:styleId="Strong">
    <w:name w:val="Strong"/>
    <w:basedOn w:val="DefaultParagraphFont"/>
    <w:uiPriority w:val="22"/>
    <w:qFormat/>
    <w:rsid w:val="003F2B2D"/>
    <w:rPr>
      <w:b/>
      <w:bCs/>
    </w:rPr>
  </w:style>
  <w:style w:type="character" w:styleId="FollowedHyperlink">
    <w:name w:val="FollowedHyperlink"/>
    <w:basedOn w:val="DefaultParagraphFont"/>
    <w:uiPriority w:val="99"/>
    <w:semiHidden/>
    <w:unhideWhenUsed/>
    <w:rsid w:val="0059376B"/>
    <w:rPr>
      <w:color w:val="800080" w:themeColor="followedHyperlink"/>
      <w:u w:val="single"/>
    </w:rPr>
  </w:style>
  <w:style w:type="paragraph" w:styleId="NormalWeb">
    <w:name w:val="Normal (Web)"/>
    <w:basedOn w:val="Normal"/>
    <w:uiPriority w:val="99"/>
    <w:semiHidden/>
    <w:unhideWhenUsed/>
    <w:rsid w:val="00F537E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F537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37E4"/>
  </w:style>
  <w:style w:type="paragraph" w:styleId="Footer">
    <w:name w:val="footer"/>
    <w:basedOn w:val="Normal"/>
    <w:link w:val="FooterChar"/>
    <w:uiPriority w:val="99"/>
    <w:unhideWhenUsed/>
    <w:rsid w:val="00F537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3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3583">
      <w:bodyDiv w:val="1"/>
      <w:marLeft w:val="0"/>
      <w:marRight w:val="0"/>
      <w:marTop w:val="0"/>
      <w:marBottom w:val="0"/>
      <w:divBdr>
        <w:top w:val="none" w:sz="0" w:space="0" w:color="auto"/>
        <w:left w:val="none" w:sz="0" w:space="0" w:color="auto"/>
        <w:bottom w:val="none" w:sz="0" w:space="0" w:color="auto"/>
        <w:right w:val="none" w:sz="0" w:space="0" w:color="auto"/>
      </w:divBdr>
    </w:div>
    <w:div w:id="36659483">
      <w:bodyDiv w:val="1"/>
      <w:marLeft w:val="0"/>
      <w:marRight w:val="0"/>
      <w:marTop w:val="0"/>
      <w:marBottom w:val="0"/>
      <w:divBdr>
        <w:top w:val="none" w:sz="0" w:space="0" w:color="auto"/>
        <w:left w:val="none" w:sz="0" w:space="0" w:color="auto"/>
        <w:bottom w:val="none" w:sz="0" w:space="0" w:color="auto"/>
        <w:right w:val="none" w:sz="0" w:space="0" w:color="auto"/>
      </w:divBdr>
    </w:div>
    <w:div w:id="184827624">
      <w:bodyDiv w:val="1"/>
      <w:marLeft w:val="0"/>
      <w:marRight w:val="0"/>
      <w:marTop w:val="0"/>
      <w:marBottom w:val="0"/>
      <w:divBdr>
        <w:top w:val="none" w:sz="0" w:space="0" w:color="auto"/>
        <w:left w:val="none" w:sz="0" w:space="0" w:color="auto"/>
        <w:bottom w:val="none" w:sz="0" w:space="0" w:color="auto"/>
        <w:right w:val="none" w:sz="0" w:space="0" w:color="auto"/>
      </w:divBdr>
    </w:div>
    <w:div w:id="442115703">
      <w:bodyDiv w:val="1"/>
      <w:marLeft w:val="0"/>
      <w:marRight w:val="0"/>
      <w:marTop w:val="0"/>
      <w:marBottom w:val="0"/>
      <w:divBdr>
        <w:top w:val="none" w:sz="0" w:space="0" w:color="auto"/>
        <w:left w:val="none" w:sz="0" w:space="0" w:color="auto"/>
        <w:bottom w:val="none" w:sz="0" w:space="0" w:color="auto"/>
        <w:right w:val="none" w:sz="0" w:space="0" w:color="auto"/>
      </w:divBdr>
    </w:div>
    <w:div w:id="442458318">
      <w:bodyDiv w:val="1"/>
      <w:marLeft w:val="0"/>
      <w:marRight w:val="0"/>
      <w:marTop w:val="0"/>
      <w:marBottom w:val="0"/>
      <w:divBdr>
        <w:top w:val="none" w:sz="0" w:space="0" w:color="auto"/>
        <w:left w:val="none" w:sz="0" w:space="0" w:color="auto"/>
        <w:bottom w:val="none" w:sz="0" w:space="0" w:color="auto"/>
        <w:right w:val="none" w:sz="0" w:space="0" w:color="auto"/>
      </w:divBdr>
    </w:div>
    <w:div w:id="770397092">
      <w:bodyDiv w:val="1"/>
      <w:marLeft w:val="0"/>
      <w:marRight w:val="0"/>
      <w:marTop w:val="0"/>
      <w:marBottom w:val="0"/>
      <w:divBdr>
        <w:top w:val="none" w:sz="0" w:space="0" w:color="auto"/>
        <w:left w:val="none" w:sz="0" w:space="0" w:color="auto"/>
        <w:bottom w:val="none" w:sz="0" w:space="0" w:color="auto"/>
        <w:right w:val="none" w:sz="0" w:space="0" w:color="auto"/>
      </w:divBdr>
    </w:div>
    <w:div w:id="203006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curatedplace.com/curated-place-secures-creative-europe-funding-as-a-lead-partner-for-a-new-music-network/" TargetMode="External"/><Relationship Id="rId18" Type="http://schemas.openxmlformats.org/officeDocument/2006/relationships/hyperlink" Target="mailto:katie.haines@britishcouncil.org" TargetMode="External"/><Relationship Id="rId3" Type="http://schemas.microsoft.com/office/2007/relationships/stylesWithEffects" Target="stylesWithEffects.xml"/><Relationship Id="rId21" Type="http://schemas.openxmlformats.org/officeDocument/2006/relationships/hyperlink" Target="https://twitter.com/CEDUK_Culture" TargetMode="External"/><Relationship Id="rId7" Type="http://schemas.openxmlformats.org/officeDocument/2006/relationships/endnotes" Target="endnotes.xml"/><Relationship Id="rId12" Type="http://schemas.openxmlformats.org/officeDocument/2006/relationships/hyperlink" Target="http://www.euyo.org.uk/"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ritishcouncil.org/arts" TargetMode="External"/><Relationship Id="rId20" Type="http://schemas.openxmlformats.org/officeDocument/2006/relationships/hyperlink" Target="https://www.facebook.com/CEDUKCultur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yfnet.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aritimearchaeologytrust.org/" TargetMode="External"/><Relationship Id="rId23" Type="http://schemas.openxmlformats.org/officeDocument/2006/relationships/hyperlink" Target="http://ec.europa.eu/culture/opportunities/audiovisual-support/index_en.htm" TargetMode="External"/><Relationship Id="rId10" Type="http://schemas.openxmlformats.org/officeDocument/2006/relationships/hyperlink" Target="http://www.pilot-theatre.com/" TargetMode="External"/><Relationship Id="rId19" Type="http://schemas.openxmlformats.org/officeDocument/2006/relationships/hyperlink" Target="http://www.creativeeuropeuk.eu/" TargetMode="External"/><Relationship Id="rId4" Type="http://schemas.openxmlformats.org/officeDocument/2006/relationships/settings" Target="settings.xml"/><Relationship Id="rId9" Type="http://schemas.openxmlformats.org/officeDocument/2006/relationships/hyperlink" Target="http://www.aerowaves.org/" TargetMode="External"/><Relationship Id="rId14" Type="http://schemas.openxmlformats.org/officeDocument/2006/relationships/hyperlink" Target="http://www.tate.org.uk/visit/tate-liverpool?_sm_au_=iVVjSRHZL586JVpH" TargetMode="External"/><Relationship Id="rId22" Type="http://schemas.openxmlformats.org/officeDocument/2006/relationships/hyperlink" Target="http://ec.europa.eu/culture/opportunities/culture-support/index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1491</Words>
  <Characters>8499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British Council</Company>
  <LinksUpToDate>false</LinksUpToDate>
  <CharactersWithSpaces>9971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Haines, Katie (Arts)</dc:creator>
  <cp:lastModifiedBy>Haines, Katie (Arts)</cp:lastModifiedBy>
  <cp:revision>3</cp:revision>
  <cp:lastPrinted>2014-10-08T13:56:00Z</cp:lastPrinted>
  <dcterms:created xsi:type="dcterms:W3CDTF">2015-01-13T15:13:00Z</dcterms:created>
  <dcterms:modified xsi:type="dcterms:W3CDTF">2015-01-13T15:14:00Z</dcterms:modified>
</cp:coreProperties>
</file>